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237FC" w14:textId="36EAC751" w:rsidR="00373A49" w:rsidRPr="00BA2367" w:rsidRDefault="00373A49" w:rsidP="00373A49">
      <w:pPr>
        <w:pStyle w:val="AONormal"/>
        <w:jc w:val="center"/>
        <w:rPr>
          <w:rStyle w:val="Strong"/>
        </w:rPr>
      </w:pPr>
      <w:r w:rsidRPr="00BA2367">
        <w:rPr>
          <w:rStyle w:val="Strong"/>
        </w:rPr>
        <w:t xml:space="preserve">Contratto per </w:t>
      </w:r>
      <w:r w:rsidR="00FE0EFF">
        <w:rPr>
          <w:rFonts w:ascii="Times New Roman" w:hAnsi="Times New Roman"/>
          <w:b/>
          <w:lang w:val="it-IT"/>
        </w:rPr>
        <w:t>il</w:t>
      </w:r>
      <w:r w:rsidR="00F618C7">
        <w:rPr>
          <w:rStyle w:val="Strong"/>
        </w:rPr>
        <w:t xml:space="preserve"> Servizio di Flessibilità agli Utenti d</w:t>
      </w:r>
      <w:r w:rsidR="00A933D5">
        <w:rPr>
          <w:rStyle w:val="Strong"/>
        </w:rPr>
        <w:t>el</w:t>
      </w:r>
      <w:r w:rsidR="00F618C7">
        <w:rPr>
          <w:rStyle w:val="Strong"/>
        </w:rPr>
        <w:t xml:space="preserve"> Servizio di</w:t>
      </w:r>
      <w:r w:rsidR="00785006">
        <w:rPr>
          <w:rStyle w:val="Strong"/>
        </w:rPr>
        <w:t xml:space="preserve"> Trasporto</w:t>
      </w:r>
      <w:r w:rsidRPr="00BA2367">
        <w:rPr>
          <w:rStyle w:val="Strong"/>
        </w:rPr>
        <w:fldChar w:fldCharType="begin"/>
      </w:r>
      <w:r w:rsidRPr="00BA2367">
        <w:rPr>
          <w:rStyle w:val="Strong"/>
        </w:rPr>
        <w:instrText xml:space="preserve"> TC "</w:instrText>
      </w:r>
      <w:bookmarkStart w:id="0" w:name="_Toc288726261"/>
      <w:r w:rsidRPr="00BA2367">
        <w:rPr>
          <w:rStyle w:val="Strong"/>
        </w:rPr>
        <w:instrText>-</w:instrText>
      </w:r>
      <w:r w:rsidRPr="00BA2367">
        <w:rPr>
          <w:rStyle w:val="Strong"/>
        </w:rPr>
        <w:tab/>
        <w:instrText>Contratto per la Capacità [Regolata]</w:instrText>
      </w:r>
      <w:bookmarkEnd w:id="0"/>
      <w:r w:rsidRPr="00BA2367">
        <w:rPr>
          <w:rStyle w:val="Strong"/>
        </w:rPr>
        <w:instrText xml:space="preserve">" \f C \l "4" </w:instrText>
      </w:r>
      <w:r w:rsidRPr="00BA2367">
        <w:rPr>
          <w:rStyle w:val="Strong"/>
        </w:rPr>
        <w:fldChar w:fldCharType="end"/>
      </w:r>
      <w:r w:rsidR="00A933D5">
        <w:rPr>
          <w:rStyle w:val="FootnoteReference"/>
          <w:rFonts w:ascii="Times New Roman" w:hAnsi="Times New Roman"/>
          <w:b/>
          <w:lang w:val="it-IT"/>
        </w:rPr>
        <w:footnoteReference w:id="1"/>
      </w:r>
    </w:p>
    <w:p w14:paraId="763A8607" w14:textId="710867B2" w:rsidR="00373A49" w:rsidRPr="000A6889" w:rsidRDefault="00373A49" w:rsidP="00373A49">
      <w:pPr>
        <w:pStyle w:val="AODocTxt"/>
        <w:numPr>
          <w:ilvl w:val="0"/>
          <w:numId w:val="0"/>
        </w:numPr>
        <w:rPr>
          <w:rFonts w:ascii="Times New Roman" w:hAnsi="Times New Roman"/>
          <w:lang w:val="it-IT"/>
        </w:rPr>
      </w:pPr>
      <w:r w:rsidRPr="000A6889">
        <w:rPr>
          <w:rFonts w:ascii="Times New Roman" w:hAnsi="Times New Roman"/>
          <w:lang w:val="it-IT"/>
        </w:rPr>
        <w:t xml:space="preserve">Il presente Contratto per </w:t>
      </w:r>
      <w:r w:rsidR="00FE0EFF">
        <w:rPr>
          <w:rFonts w:ascii="Times New Roman" w:hAnsi="Times New Roman"/>
          <w:lang w:val="it-IT"/>
        </w:rPr>
        <w:t>il</w:t>
      </w:r>
      <w:r w:rsidR="00F618C7" w:rsidRPr="00F618C7">
        <w:rPr>
          <w:rFonts w:ascii="Times New Roman" w:hAnsi="Times New Roman"/>
          <w:lang w:val="it-IT"/>
        </w:rPr>
        <w:t xml:space="preserve"> Servizio di Flessibilità</w:t>
      </w:r>
      <w:r w:rsidRPr="000A6889">
        <w:rPr>
          <w:rFonts w:ascii="Times New Roman" w:hAnsi="Times New Roman"/>
          <w:b/>
          <w:lang w:val="it-IT"/>
        </w:rPr>
        <w:t xml:space="preserve"> </w:t>
      </w:r>
      <w:r w:rsidRPr="000A6889">
        <w:rPr>
          <w:rFonts w:ascii="Times New Roman" w:hAnsi="Times New Roman"/>
          <w:lang w:val="it-IT"/>
        </w:rPr>
        <w:t>(il</w:t>
      </w:r>
      <w:r w:rsidRPr="000A6889">
        <w:rPr>
          <w:rFonts w:ascii="Times New Roman" w:hAnsi="Times New Roman"/>
          <w:b/>
          <w:lang w:val="it-IT"/>
        </w:rPr>
        <w:t xml:space="preserve"> </w:t>
      </w:r>
      <w:r w:rsidRPr="000A6889">
        <w:rPr>
          <w:rFonts w:ascii="Times New Roman" w:hAnsi="Times New Roman"/>
          <w:lang w:val="it-IT"/>
        </w:rPr>
        <w:t>“</w:t>
      </w:r>
      <w:r w:rsidRPr="000A6889">
        <w:rPr>
          <w:rFonts w:ascii="Times New Roman" w:hAnsi="Times New Roman"/>
          <w:b/>
          <w:lang w:val="it-IT"/>
        </w:rPr>
        <w:t>Contratto</w:t>
      </w:r>
      <w:r w:rsidRPr="000A6889">
        <w:rPr>
          <w:rFonts w:ascii="Times New Roman" w:hAnsi="Times New Roman"/>
          <w:lang w:val="it-IT"/>
        </w:rPr>
        <w:t>”) è stipulato da [</w:t>
      </w:r>
      <w:r w:rsidR="006017A9">
        <w:rPr>
          <w:rFonts w:ascii="Times New Roman" w:hAnsi="Times New Roman"/>
          <w:i/>
          <w:lang w:val="it-IT"/>
        </w:rPr>
        <w:t>-----</w:t>
      </w:r>
      <w:r w:rsidRPr="000A6889">
        <w:rPr>
          <w:rFonts w:ascii="Times New Roman" w:hAnsi="Times New Roman"/>
          <w:lang w:val="it-IT"/>
        </w:rPr>
        <w:t>], una società costituita ed esistente ai sensi della legge del [</w:t>
      </w:r>
      <w:r w:rsidRPr="000A6889">
        <w:rPr>
          <w:rFonts w:ascii="Times New Roman" w:hAnsi="Times New Roman"/>
          <w:i/>
          <w:lang w:val="it-IT"/>
        </w:rPr>
        <w:t>Stato in cui è stato costituito</w:t>
      </w:r>
      <w:r w:rsidRPr="000A6889">
        <w:rPr>
          <w:rFonts w:ascii="Times New Roman" w:hAnsi="Times New Roman"/>
          <w:lang w:val="it-IT"/>
        </w:rPr>
        <w:t>], iscritta presso il [</w:t>
      </w:r>
      <w:r w:rsidRPr="000A6889">
        <w:rPr>
          <w:rFonts w:ascii="Times New Roman" w:hAnsi="Times New Roman"/>
          <w:i/>
          <w:lang w:val="it-IT"/>
        </w:rPr>
        <w:t>Registro delle Imprese o analogo registro</w:t>
      </w:r>
      <w:r w:rsidRPr="000A6889">
        <w:rPr>
          <w:rFonts w:ascii="Times New Roman" w:hAnsi="Times New Roman"/>
          <w:lang w:val="it-IT"/>
        </w:rPr>
        <w:t>] al numero [</w:t>
      </w:r>
      <w:r w:rsidRPr="000A6889">
        <w:rPr>
          <w:rFonts w:ascii="Times New Roman" w:hAnsi="Times New Roman"/>
          <w:i/>
          <w:lang w:val="it-IT"/>
        </w:rPr>
        <w:t>numero di registrazione</w:t>
      </w:r>
      <w:r w:rsidRPr="000A6889">
        <w:rPr>
          <w:rFonts w:ascii="Times New Roman" w:hAnsi="Times New Roman"/>
          <w:lang w:val="it-IT"/>
        </w:rPr>
        <w:t>], codice fiscale [</w:t>
      </w:r>
      <w:r w:rsidRPr="000A6889">
        <w:rPr>
          <w:rFonts w:ascii="Times New Roman" w:hAnsi="Times New Roman"/>
          <w:i/>
          <w:lang w:val="it-IT"/>
        </w:rPr>
        <w:t>codice fiscale</w:t>
      </w:r>
      <w:r w:rsidRPr="000A6889">
        <w:rPr>
          <w:rFonts w:ascii="Times New Roman" w:hAnsi="Times New Roman"/>
          <w:lang w:val="it-IT"/>
        </w:rPr>
        <w:t xml:space="preserve">], con sede </w:t>
      </w:r>
      <w:r w:rsidR="00B74A65">
        <w:rPr>
          <w:rFonts w:ascii="Times New Roman" w:hAnsi="Times New Roman"/>
          <w:lang w:val="it-IT"/>
        </w:rPr>
        <w:t xml:space="preserve">legale </w:t>
      </w:r>
      <w:r w:rsidRPr="000A6889">
        <w:rPr>
          <w:rFonts w:ascii="Times New Roman" w:hAnsi="Times New Roman"/>
          <w:lang w:val="it-IT"/>
        </w:rPr>
        <w:t>in [</w:t>
      </w:r>
      <w:r w:rsidRPr="000A6889">
        <w:rPr>
          <w:rFonts w:ascii="Times New Roman" w:hAnsi="Times New Roman"/>
          <w:i/>
          <w:lang w:val="it-IT"/>
        </w:rPr>
        <w:t>indirizzo</w:t>
      </w:r>
      <w:r w:rsidRPr="000A6889">
        <w:rPr>
          <w:rFonts w:ascii="Times New Roman" w:hAnsi="Times New Roman"/>
          <w:lang w:val="it-IT"/>
        </w:rPr>
        <w:t>] (</w:t>
      </w:r>
      <w:r w:rsidR="006F0017">
        <w:rPr>
          <w:rFonts w:ascii="Times New Roman" w:hAnsi="Times New Roman"/>
          <w:lang w:val="it-IT"/>
        </w:rPr>
        <w:t>“</w:t>
      </w:r>
      <w:r w:rsidRPr="000A6889">
        <w:rPr>
          <w:rFonts w:ascii="Times New Roman" w:hAnsi="Times New Roman"/>
          <w:b/>
          <w:lang w:val="it-IT"/>
        </w:rPr>
        <w:t>Utente</w:t>
      </w:r>
      <w:r w:rsidR="00F618C7">
        <w:rPr>
          <w:rFonts w:ascii="Times New Roman" w:hAnsi="Times New Roman"/>
          <w:b/>
          <w:lang w:val="it-IT"/>
        </w:rPr>
        <w:t xml:space="preserve"> del Servizio di Trasporto</w:t>
      </w:r>
      <w:r w:rsidRPr="000A6889">
        <w:rPr>
          <w:rFonts w:ascii="Times New Roman" w:hAnsi="Times New Roman"/>
          <w:lang w:val="it-IT"/>
        </w:rPr>
        <w:t>"</w:t>
      </w:r>
      <w:r w:rsidR="00A933D5">
        <w:rPr>
          <w:rFonts w:ascii="Times New Roman" w:hAnsi="Times New Roman"/>
          <w:lang w:val="it-IT"/>
        </w:rPr>
        <w:t>, d’ora innanzi “</w:t>
      </w:r>
      <w:r w:rsidR="00A933D5" w:rsidRPr="00315A6E">
        <w:rPr>
          <w:rFonts w:ascii="Times New Roman" w:hAnsi="Times New Roman"/>
          <w:b/>
          <w:lang w:val="it-IT"/>
        </w:rPr>
        <w:t>Utente del Servizio di Flessi</w:t>
      </w:r>
      <w:r w:rsidR="00A933D5">
        <w:rPr>
          <w:rFonts w:ascii="Times New Roman" w:hAnsi="Times New Roman"/>
          <w:b/>
          <w:lang w:val="it-IT"/>
        </w:rPr>
        <w:t>b</w:t>
      </w:r>
      <w:r w:rsidR="00A933D5" w:rsidRPr="00315A6E">
        <w:rPr>
          <w:rFonts w:ascii="Times New Roman" w:hAnsi="Times New Roman"/>
          <w:b/>
          <w:lang w:val="it-IT"/>
        </w:rPr>
        <w:t>ilità</w:t>
      </w:r>
      <w:r w:rsidR="00A933D5">
        <w:rPr>
          <w:rFonts w:ascii="Times New Roman" w:hAnsi="Times New Roman"/>
          <w:lang w:val="it-IT"/>
        </w:rPr>
        <w:t>”</w:t>
      </w:r>
      <w:r w:rsidR="006F0017">
        <w:rPr>
          <w:rFonts w:ascii="Times New Roman" w:hAnsi="Times New Roman"/>
          <w:lang w:val="it-IT"/>
        </w:rPr>
        <w:t xml:space="preserve"> ai fini del presente Contratto</w:t>
      </w:r>
      <w:r w:rsidRPr="000A6889">
        <w:rPr>
          <w:rFonts w:ascii="Times New Roman" w:hAnsi="Times New Roman"/>
          <w:lang w:val="it-IT"/>
        </w:rPr>
        <w:t xml:space="preserve">) e </w:t>
      </w:r>
      <w:r w:rsidRPr="000A6889">
        <w:rPr>
          <w:rFonts w:ascii="Times New Roman" w:hAnsi="Times New Roman"/>
          <w:b/>
          <w:lang w:val="it-IT"/>
        </w:rPr>
        <w:t>Terminale GNL Adriatico S.r.l.</w:t>
      </w:r>
      <w:r w:rsidRPr="000A6889">
        <w:rPr>
          <w:rFonts w:ascii="Times New Roman" w:hAnsi="Times New Roman"/>
          <w:lang w:val="it-IT"/>
        </w:rPr>
        <w:t>, una società costituita ed esistente ai sensi della legge italiana, iscritta al Registro delle Imprese di Milano al numero 1788519, codice fiscale/partita I.V.</w:t>
      </w:r>
      <w:r w:rsidRPr="00966215">
        <w:rPr>
          <w:rFonts w:ascii="Times New Roman" w:hAnsi="Times New Roman"/>
          <w:lang w:val="it-IT"/>
        </w:rPr>
        <w:t xml:space="preserve">A. 13289520150, la cui sede </w:t>
      </w:r>
      <w:r w:rsidR="00267CB7">
        <w:rPr>
          <w:rFonts w:ascii="Times New Roman" w:hAnsi="Times New Roman"/>
          <w:lang w:val="it-IT"/>
        </w:rPr>
        <w:t>legale</w:t>
      </w:r>
      <w:r w:rsidR="00267CB7" w:rsidRPr="00966215">
        <w:rPr>
          <w:rFonts w:ascii="Times New Roman" w:hAnsi="Times New Roman"/>
          <w:lang w:val="it-IT"/>
        </w:rPr>
        <w:t xml:space="preserve"> </w:t>
      </w:r>
      <w:r w:rsidRPr="00966215">
        <w:rPr>
          <w:rFonts w:ascii="Times New Roman" w:hAnsi="Times New Roman"/>
          <w:lang w:val="it-IT"/>
        </w:rPr>
        <w:t xml:space="preserve">si trova in </w:t>
      </w:r>
      <w:r w:rsidRPr="001B72E6">
        <w:rPr>
          <w:rFonts w:ascii="Times New Roman" w:hAnsi="Times New Roman"/>
          <w:lang w:val="it-IT"/>
        </w:rPr>
        <w:t>Via Santa Radegonda  8, 20121 Milano, Italia (il "</w:t>
      </w:r>
      <w:r w:rsidRPr="001B72E6">
        <w:rPr>
          <w:rFonts w:ascii="Times New Roman" w:hAnsi="Times New Roman"/>
          <w:b/>
          <w:lang w:val="it-IT"/>
        </w:rPr>
        <w:t>Gestore</w:t>
      </w:r>
      <w:r w:rsidRPr="001B72E6">
        <w:rPr>
          <w:rFonts w:ascii="Times New Roman" w:hAnsi="Times New Roman"/>
          <w:lang w:val="it-IT"/>
        </w:rPr>
        <w:t>"). L'Utente</w:t>
      </w:r>
      <w:r w:rsidR="00F618C7" w:rsidRPr="00F618C7">
        <w:rPr>
          <w:lang w:val="it-IT"/>
        </w:rPr>
        <w:t xml:space="preserve"> </w:t>
      </w:r>
      <w:r w:rsidR="00F618C7" w:rsidRPr="00F618C7">
        <w:rPr>
          <w:rFonts w:ascii="Times New Roman" w:hAnsi="Times New Roman"/>
          <w:lang w:val="it-IT"/>
        </w:rPr>
        <w:t>del Servizio di Trasporto</w:t>
      </w:r>
      <w:r w:rsidRPr="001B72E6">
        <w:rPr>
          <w:rFonts w:ascii="Times New Roman" w:hAnsi="Times New Roman"/>
          <w:lang w:val="it-IT"/>
        </w:rPr>
        <w:t xml:space="preserve"> ed il Gestore sono definiti, congiuntamente</w:t>
      </w:r>
      <w:r w:rsidRPr="000A6889">
        <w:rPr>
          <w:rFonts w:ascii="Times New Roman" w:hAnsi="Times New Roman"/>
          <w:lang w:val="it-IT"/>
        </w:rPr>
        <w:t>, le "</w:t>
      </w:r>
      <w:r w:rsidRPr="000A6889">
        <w:rPr>
          <w:rFonts w:ascii="Times New Roman" w:hAnsi="Times New Roman"/>
          <w:b/>
          <w:lang w:val="it-IT"/>
        </w:rPr>
        <w:t>Parti</w:t>
      </w:r>
      <w:r w:rsidRPr="000A6889">
        <w:rPr>
          <w:rFonts w:ascii="Times New Roman" w:hAnsi="Times New Roman"/>
          <w:lang w:val="it-IT"/>
        </w:rPr>
        <w:t>".</w:t>
      </w:r>
    </w:p>
    <w:p w14:paraId="3E349F52" w14:textId="77777777" w:rsidR="00373A49" w:rsidRPr="000A6889" w:rsidRDefault="00373A49" w:rsidP="00373A49">
      <w:pPr>
        <w:pStyle w:val="AODocTxt"/>
        <w:numPr>
          <w:ilvl w:val="0"/>
          <w:numId w:val="0"/>
        </w:numPr>
        <w:jc w:val="center"/>
        <w:rPr>
          <w:rFonts w:ascii="Times New Roman" w:hAnsi="Times New Roman"/>
          <w:b/>
          <w:lang w:val="it-IT"/>
        </w:rPr>
      </w:pPr>
      <w:r w:rsidRPr="000A6889">
        <w:rPr>
          <w:rFonts w:ascii="Times New Roman" w:hAnsi="Times New Roman"/>
          <w:b/>
          <w:lang w:val="it-IT"/>
        </w:rPr>
        <w:t>PREMESSE</w:t>
      </w:r>
    </w:p>
    <w:p w14:paraId="01F2ABBB" w14:textId="64674AA6" w:rsidR="007755FA" w:rsidRDefault="006F0017" w:rsidP="00592DB9">
      <w:pPr>
        <w:pStyle w:val="AODocTxt"/>
        <w:numPr>
          <w:ilvl w:val="0"/>
          <w:numId w:val="0"/>
        </w:numPr>
        <w:rPr>
          <w:rFonts w:ascii="Times New Roman" w:hAnsi="Times New Roman"/>
          <w:lang w:val="it-IT"/>
        </w:rPr>
      </w:pPr>
      <w:bookmarkStart w:id="1" w:name="OLE_LINK1"/>
      <w:r w:rsidRPr="006F0017">
        <w:rPr>
          <w:rFonts w:ascii="Times New Roman" w:hAnsi="Times New Roman"/>
          <w:lang w:val="it-IT"/>
        </w:rPr>
        <w:t xml:space="preserve">Il Gestore </w:t>
      </w:r>
      <w:proofErr w:type="gramStart"/>
      <w:r w:rsidRPr="006F0017">
        <w:rPr>
          <w:rFonts w:ascii="Times New Roman" w:hAnsi="Times New Roman"/>
          <w:lang w:val="it-IT"/>
        </w:rPr>
        <w:t xml:space="preserve">è </w:t>
      </w:r>
      <w:r w:rsidR="00FA5829">
        <w:rPr>
          <w:rFonts w:ascii="Times New Roman" w:hAnsi="Times New Roman"/>
          <w:lang w:val="it-IT"/>
        </w:rPr>
        <w:t>proprietario ed esercita</w:t>
      </w:r>
      <w:proofErr w:type="gramEnd"/>
      <w:r w:rsidRPr="006F0017">
        <w:rPr>
          <w:rFonts w:ascii="Times New Roman" w:hAnsi="Times New Roman"/>
          <w:lang w:val="it-IT"/>
        </w:rPr>
        <w:t xml:space="preserve"> un terminale di rigassificazione </w:t>
      </w:r>
      <w:r w:rsidRPr="006F0017">
        <w:rPr>
          <w:rFonts w:ascii="Times New Roman" w:hAnsi="Times New Roman"/>
          <w:i/>
          <w:lang w:val="it-IT"/>
        </w:rPr>
        <w:t>off-shore</w:t>
      </w:r>
      <w:r w:rsidRPr="006F0017">
        <w:rPr>
          <w:rFonts w:ascii="Times New Roman" w:hAnsi="Times New Roman"/>
          <w:lang w:val="it-IT"/>
        </w:rPr>
        <w:t xml:space="preserve"> al largo delle coste venete e </w:t>
      </w:r>
      <w:r>
        <w:rPr>
          <w:rFonts w:ascii="Times New Roman" w:hAnsi="Times New Roman"/>
          <w:lang w:val="it-IT"/>
        </w:rPr>
        <w:t>i</w:t>
      </w:r>
      <w:r w:rsidR="00373A49" w:rsidRPr="006F0017">
        <w:rPr>
          <w:rFonts w:ascii="Times New Roman" w:hAnsi="Times New Roman"/>
          <w:lang w:val="it-IT"/>
        </w:rPr>
        <w:t xml:space="preserve">n data </w:t>
      </w:r>
      <w:r w:rsidR="00F618C7" w:rsidRPr="006F0017">
        <w:rPr>
          <w:rFonts w:ascii="Times New Roman" w:eastAsia="Times New Roman" w:hAnsi="Times New Roman"/>
          <w:lang w:val="it-IT" w:eastAsia="it-IT"/>
        </w:rPr>
        <w:t>3</w:t>
      </w:r>
      <w:r w:rsidR="00373A49" w:rsidRPr="006F0017">
        <w:rPr>
          <w:rFonts w:ascii="Times New Roman" w:eastAsia="Times New Roman" w:hAnsi="Times New Roman"/>
          <w:lang w:val="it-IT" w:eastAsia="it-IT"/>
        </w:rPr>
        <w:t xml:space="preserve"> </w:t>
      </w:r>
      <w:r w:rsidR="00F618C7" w:rsidRPr="006F0017">
        <w:rPr>
          <w:rFonts w:ascii="Times New Roman" w:eastAsia="Times New Roman" w:hAnsi="Times New Roman"/>
          <w:lang w:val="it-IT" w:eastAsia="it-IT"/>
        </w:rPr>
        <w:t>agosto</w:t>
      </w:r>
      <w:r w:rsidR="00373A49" w:rsidRPr="006F0017">
        <w:rPr>
          <w:rFonts w:ascii="Times New Roman" w:eastAsia="Times New Roman" w:hAnsi="Times New Roman"/>
          <w:lang w:val="it-IT" w:eastAsia="it-IT"/>
        </w:rPr>
        <w:t xml:space="preserve"> 20</w:t>
      </w:r>
      <w:r w:rsidR="00F618C7" w:rsidRPr="006F0017">
        <w:rPr>
          <w:rFonts w:ascii="Times New Roman" w:eastAsia="Times New Roman" w:hAnsi="Times New Roman"/>
          <w:lang w:val="it-IT" w:eastAsia="it-IT"/>
        </w:rPr>
        <w:t>2</w:t>
      </w:r>
      <w:r w:rsidR="00373A49" w:rsidRPr="006F0017">
        <w:rPr>
          <w:rFonts w:ascii="Times New Roman" w:eastAsia="Times New Roman" w:hAnsi="Times New Roman"/>
          <w:lang w:val="it-IT" w:eastAsia="it-IT"/>
        </w:rPr>
        <w:t>1</w:t>
      </w:r>
      <w:bookmarkEnd w:id="1"/>
      <w:r w:rsidR="00B74A65" w:rsidRPr="006F0017">
        <w:rPr>
          <w:rFonts w:ascii="Times New Roman" w:eastAsia="Times New Roman" w:hAnsi="Times New Roman"/>
          <w:lang w:val="it-IT" w:eastAsia="it-IT"/>
        </w:rPr>
        <w:t xml:space="preserve">, </w:t>
      </w:r>
      <w:r w:rsidR="00B74A65" w:rsidRPr="006F0017">
        <w:rPr>
          <w:rFonts w:ascii="Times New Roman" w:hAnsi="Times New Roman"/>
          <w:lang w:val="it-IT"/>
        </w:rPr>
        <w:t>con Delibera 355/2021/R/Gas</w:t>
      </w:r>
      <w:r>
        <w:rPr>
          <w:rFonts w:ascii="Times New Roman" w:hAnsi="Times New Roman"/>
          <w:lang w:val="it-IT"/>
        </w:rPr>
        <w:t>,</w:t>
      </w:r>
      <w:r w:rsidR="00373A49" w:rsidRPr="006F0017">
        <w:rPr>
          <w:rFonts w:ascii="Times New Roman" w:hAnsi="Times New Roman"/>
          <w:lang w:val="it-IT"/>
        </w:rPr>
        <w:t xml:space="preserve"> </w:t>
      </w:r>
      <w:r w:rsidR="00F618C7" w:rsidRPr="006F0017">
        <w:rPr>
          <w:rFonts w:ascii="Times New Roman" w:hAnsi="Times New Roman"/>
          <w:lang w:val="it-IT"/>
        </w:rPr>
        <w:t xml:space="preserve">l’ARERA ha verificato </w:t>
      </w:r>
      <w:r w:rsidR="00373A49" w:rsidRPr="006F0017">
        <w:rPr>
          <w:rFonts w:ascii="Times New Roman" w:hAnsi="Times New Roman"/>
          <w:lang w:val="it-IT"/>
        </w:rPr>
        <w:t>il Codice di Rigassificazione</w:t>
      </w:r>
      <w:r w:rsidRPr="006F0017">
        <w:rPr>
          <w:rFonts w:ascii="Times New Roman" w:hAnsi="Times New Roman"/>
          <w:lang w:val="it-IT"/>
        </w:rPr>
        <w:t xml:space="preserve"> del Gestore</w:t>
      </w:r>
      <w:r w:rsidR="00B74A65" w:rsidRPr="006F0017">
        <w:rPr>
          <w:rFonts w:ascii="Times New Roman" w:hAnsi="Times New Roman"/>
          <w:lang w:val="it-IT"/>
        </w:rPr>
        <w:t xml:space="preserve">, che ha introdotto </w:t>
      </w:r>
      <w:r w:rsidR="00F618C7" w:rsidRPr="006F0017">
        <w:rPr>
          <w:rFonts w:ascii="Times New Roman" w:hAnsi="Times New Roman"/>
          <w:lang w:val="it-IT"/>
        </w:rPr>
        <w:t xml:space="preserve">modifiche riguardanti l’accesso ai </w:t>
      </w:r>
      <w:r w:rsidR="00AF4C5B" w:rsidRPr="006F0017">
        <w:rPr>
          <w:rFonts w:ascii="Times New Roman" w:hAnsi="Times New Roman"/>
          <w:lang w:val="it-IT"/>
        </w:rPr>
        <w:t>S</w:t>
      </w:r>
      <w:r w:rsidR="00F618C7" w:rsidRPr="006F0017">
        <w:rPr>
          <w:rFonts w:ascii="Times New Roman" w:hAnsi="Times New Roman"/>
          <w:lang w:val="it-IT"/>
        </w:rPr>
        <w:t xml:space="preserve">ervizi di </w:t>
      </w:r>
      <w:r w:rsidR="00AF4C5B" w:rsidRPr="006F0017">
        <w:rPr>
          <w:rFonts w:ascii="Times New Roman" w:hAnsi="Times New Roman"/>
          <w:lang w:val="it-IT"/>
        </w:rPr>
        <w:t>F</w:t>
      </w:r>
      <w:r w:rsidR="00F618C7" w:rsidRPr="006F0017">
        <w:rPr>
          <w:rFonts w:ascii="Times New Roman" w:hAnsi="Times New Roman"/>
          <w:lang w:val="it-IT"/>
        </w:rPr>
        <w:t xml:space="preserve">lessibilità offerti dal </w:t>
      </w:r>
      <w:r w:rsidR="00267CB7" w:rsidRPr="006F0017">
        <w:rPr>
          <w:rFonts w:ascii="Times New Roman" w:hAnsi="Times New Roman"/>
          <w:lang w:val="it-IT"/>
        </w:rPr>
        <w:t>Gestore</w:t>
      </w:r>
      <w:r w:rsidRPr="006F0017">
        <w:rPr>
          <w:rFonts w:ascii="Times New Roman" w:hAnsi="Times New Roman"/>
          <w:lang w:val="it-IT"/>
        </w:rPr>
        <w:t xml:space="preserve"> </w:t>
      </w:r>
      <w:r w:rsidRPr="00315A6E">
        <w:rPr>
          <w:rFonts w:ascii="Times New Roman" w:hAnsi="Times New Roman"/>
          <w:lang w:val="it-IT"/>
        </w:rPr>
        <w:t>inclusa</w:t>
      </w:r>
      <w:r w:rsidRPr="006F0017">
        <w:rPr>
          <w:rFonts w:ascii="Times New Roman" w:hAnsi="Times New Roman"/>
          <w:i/>
          <w:lang w:val="it-IT"/>
        </w:rPr>
        <w:t xml:space="preserve"> </w:t>
      </w:r>
      <w:r w:rsidR="00F618C7" w:rsidRPr="006F0017">
        <w:rPr>
          <w:rFonts w:ascii="Times New Roman" w:hAnsi="Times New Roman"/>
          <w:lang w:val="it-IT"/>
        </w:rPr>
        <w:t>la possibilità di offrire</w:t>
      </w:r>
      <w:r w:rsidRPr="006F0017">
        <w:rPr>
          <w:rFonts w:ascii="Times New Roman" w:hAnsi="Times New Roman"/>
          <w:lang w:val="it-IT"/>
        </w:rPr>
        <w:t xml:space="preserve"> tale s</w:t>
      </w:r>
      <w:r w:rsidR="00F618C7" w:rsidRPr="006F0017">
        <w:rPr>
          <w:rFonts w:ascii="Times New Roman" w:hAnsi="Times New Roman"/>
          <w:lang w:val="it-IT"/>
        </w:rPr>
        <w:t xml:space="preserve">ervizio anche </w:t>
      </w:r>
      <w:r w:rsidR="00FE0EFF">
        <w:rPr>
          <w:rFonts w:ascii="Times New Roman" w:hAnsi="Times New Roman"/>
          <w:lang w:val="it-IT"/>
        </w:rPr>
        <w:t>agli</w:t>
      </w:r>
      <w:r w:rsidR="00315A6E">
        <w:rPr>
          <w:rFonts w:ascii="Times New Roman" w:hAnsi="Times New Roman"/>
          <w:lang w:val="it-IT"/>
        </w:rPr>
        <w:t xml:space="preserve"> </w:t>
      </w:r>
      <w:r w:rsidR="00F618C7" w:rsidRPr="006F0017">
        <w:rPr>
          <w:rFonts w:ascii="Times New Roman" w:hAnsi="Times New Roman"/>
          <w:lang w:val="it-IT"/>
        </w:rPr>
        <w:t>Utenti del Servizio di Trasporto</w:t>
      </w:r>
      <w:r w:rsidRPr="006F0017">
        <w:rPr>
          <w:rFonts w:ascii="Times New Roman" w:hAnsi="Times New Roman"/>
          <w:lang w:val="it-IT"/>
        </w:rPr>
        <w:t xml:space="preserve"> </w:t>
      </w:r>
      <w:r w:rsidR="00FE0EFF">
        <w:rPr>
          <w:rFonts w:ascii="Times New Roman" w:hAnsi="Times New Roman"/>
          <w:lang w:val="it-IT"/>
        </w:rPr>
        <w:t>che non siano</w:t>
      </w:r>
      <w:r w:rsidRPr="006F0017">
        <w:rPr>
          <w:rFonts w:ascii="Times New Roman" w:hAnsi="Times New Roman"/>
          <w:lang w:val="it-IT"/>
        </w:rPr>
        <w:t xml:space="preserve"> Utenti </w:t>
      </w:r>
      <w:r w:rsidR="00FA5829">
        <w:rPr>
          <w:rFonts w:ascii="Times New Roman" w:hAnsi="Times New Roman"/>
          <w:lang w:val="it-IT"/>
        </w:rPr>
        <w:t>del Servizio di Rigassificazione</w:t>
      </w:r>
      <w:r w:rsidR="00741163">
        <w:rPr>
          <w:rFonts w:ascii="Times New Roman" w:hAnsi="Times New Roman"/>
          <w:lang w:val="it-IT"/>
        </w:rPr>
        <w:t>;</w:t>
      </w:r>
    </w:p>
    <w:p w14:paraId="099FE5E0" w14:textId="5F029ACF" w:rsidR="00D6126D" w:rsidRDefault="00D6126D" w:rsidP="00592DB9">
      <w:pPr>
        <w:pStyle w:val="AODocTxt"/>
        <w:numPr>
          <w:ilvl w:val="0"/>
          <w:numId w:val="0"/>
        </w:numPr>
        <w:rPr>
          <w:rFonts w:ascii="Times New Roman" w:hAnsi="Times New Roman"/>
          <w:lang w:val="it-IT"/>
        </w:rPr>
      </w:pPr>
      <w:r>
        <w:rPr>
          <w:rFonts w:ascii="Times New Roman" w:hAnsi="Times New Roman"/>
          <w:lang w:val="it-IT"/>
        </w:rPr>
        <w:t xml:space="preserve">con Delibera </w:t>
      </w:r>
      <w:r w:rsidRPr="00D6126D">
        <w:rPr>
          <w:rFonts w:ascii="Times New Roman" w:hAnsi="Times New Roman"/>
          <w:lang w:val="it-IT"/>
        </w:rPr>
        <w:t>n. 469/2023 del 17 ottobre</w:t>
      </w:r>
      <w:r>
        <w:rPr>
          <w:rFonts w:ascii="Times New Roman" w:hAnsi="Times New Roman"/>
          <w:lang w:val="it-IT"/>
        </w:rPr>
        <w:t xml:space="preserve"> 2023, l’ARERA ha approvato il Codice di Rigassificazione del Gestore che ha introdotto fra gli Ulteriori Servizi, il Servizio di Liquefazione Virtuale così come descritto all’articolo II.3.7.4 e all’Allegato (o) del Codice stesso</w:t>
      </w:r>
      <w:r w:rsidR="008148CB">
        <w:rPr>
          <w:rFonts w:ascii="Times New Roman" w:hAnsi="Times New Roman"/>
          <w:lang w:val="it-IT"/>
        </w:rPr>
        <w:t>.</w:t>
      </w:r>
    </w:p>
    <w:p w14:paraId="55B2D902" w14:textId="315E4C95" w:rsidR="007755FA" w:rsidRDefault="00AC6085" w:rsidP="00592DB9">
      <w:pPr>
        <w:pStyle w:val="AODocTxt"/>
        <w:numPr>
          <w:ilvl w:val="0"/>
          <w:numId w:val="0"/>
        </w:numPr>
        <w:rPr>
          <w:rFonts w:ascii="Times New Roman" w:hAnsi="Times New Roman"/>
          <w:lang w:val="it-IT"/>
        </w:rPr>
      </w:pPr>
      <w:r>
        <w:rPr>
          <w:rFonts w:ascii="Times New Roman" w:hAnsi="Times New Roman"/>
          <w:lang w:val="it-IT"/>
        </w:rPr>
        <w:t>a</w:t>
      </w:r>
      <w:r w:rsidR="00373A49" w:rsidRPr="007755FA">
        <w:rPr>
          <w:rFonts w:ascii="Times New Roman" w:hAnsi="Times New Roman"/>
          <w:lang w:val="it-IT"/>
        </w:rPr>
        <w:t>i sensi dell</w:t>
      </w:r>
      <w:r w:rsidR="00DC296B">
        <w:rPr>
          <w:rFonts w:ascii="Times New Roman" w:hAnsi="Times New Roman"/>
          <w:lang w:val="it-IT"/>
        </w:rPr>
        <w:t>’</w:t>
      </w:r>
      <w:r w:rsidR="00373A49" w:rsidRPr="007755FA">
        <w:rPr>
          <w:rFonts w:ascii="Times New Roman" w:hAnsi="Times New Roman"/>
          <w:lang w:val="it-IT"/>
        </w:rPr>
        <w:t xml:space="preserve">articolo </w:t>
      </w:r>
      <w:r w:rsidR="00F618C7" w:rsidRPr="007755FA">
        <w:rPr>
          <w:rFonts w:ascii="Times New Roman" w:hAnsi="Times New Roman"/>
          <w:lang w:val="it-IT"/>
        </w:rPr>
        <w:t>II 3.7.1</w:t>
      </w:r>
      <w:r w:rsidR="00373A49" w:rsidRPr="007755FA">
        <w:rPr>
          <w:rFonts w:ascii="Times New Roman" w:hAnsi="Times New Roman"/>
          <w:lang w:val="it-IT"/>
        </w:rPr>
        <w:t xml:space="preserve"> </w:t>
      </w:r>
      <w:r w:rsidR="00AF4C5B" w:rsidRPr="007755FA">
        <w:rPr>
          <w:rFonts w:ascii="Times New Roman" w:hAnsi="Times New Roman"/>
          <w:lang w:val="it-IT"/>
        </w:rPr>
        <w:t xml:space="preserve">e dell’Allegato (o) </w:t>
      </w:r>
      <w:r w:rsidR="00373A49" w:rsidRPr="007755FA">
        <w:rPr>
          <w:rFonts w:ascii="Times New Roman" w:hAnsi="Times New Roman"/>
          <w:lang w:val="it-IT"/>
        </w:rPr>
        <w:t xml:space="preserve">del Codice di Rigassificazione, </w:t>
      </w:r>
      <w:r w:rsidR="006F0017">
        <w:rPr>
          <w:rFonts w:ascii="Times New Roman" w:hAnsi="Times New Roman"/>
          <w:lang w:val="it-IT"/>
        </w:rPr>
        <w:t xml:space="preserve">il Gestore </w:t>
      </w:r>
      <w:r w:rsidR="00373A49" w:rsidRPr="007755FA">
        <w:rPr>
          <w:rFonts w:ascii="Times New Roman" w:hAnsi="Times New Roman"/>
          <w:lang w:val="it-IT"/>
        </w:rPr>
        <w:t>ha pubblicato sul Sistema di Comunicazione Elettronico</w:t>
      </w:r>
      <w:r w:rsidR="00D95959">
        <w:rPr>
          <w:rFonts w:ascii="Times New Roman" w:hAnsi="Times New Roman"/>
          <w:lang w:val="it-IT"/>
        </w:rPr>
        <w:t xml:space="preserve"> l</w:t>
      </w:r>
      <w:r w:rsidR="00B1099D">
        <w:rPr>
          <w:rFonts w:ascii="Times New Roman" w:hAnsi="Times New Roman"/>
          <w:lang w:val="it-IT"/>
        </w:rPr>
        <w:t>e</w:t>
      </w:r>
      <w:r w:rsidR="00D95959">
        <w:rPr>
          <w:rFonts w:ascii="Times New Roman" w:hAnsi="Times New Roman"/>
          <w:lang w:val="it-IT"/>
        </w:rPr>
        <w:t xml:space="preserve"> </w:t>
      </w:r>
      <w:r w:rsidR="00D95959" w:rsidRPr="00D95959">
        <w:rPr>
          <w:rFonts w:ascii="Times New Roman" w:hAnsi="Times New Roman"/>
          <w:lang w:val="it-IT"/>
        </w:rPr>
        <w:t>Disposizion</w:t>
      </w:r>
      <w:r w:rsidR="00B1099D">
        <w:rPr>
          <w:rFonts w:ascii="Times New Roman" w:hAnsi="Times New Roman"/>
          <w:lang w:val="it-IT"/>
        </w:rPr>
        <w:t>i</w:t>
      </w:r>
      <w:r w:rsidR="00D95959" w:rsidRPr="00D95959">
        <w:rPr>
          <w:rFonts w:ascii="Times New Roman" w:hAnsi="Times New Roman"/>
          <w:lang w:val="it-IT"/>
        </w:rPr>
        <w:t xml:space="preserve"> Tecnic</w:t>
      </w:r>
      <w:r w:rsidR="00B1099D">
        <w:rPr>
          <w:rFonts w:ascii="Times New Roman" w:hAnsi="Times New Roman"/>
          <w:lang w:val="it-IT"/>
        </w:rPr>
        <w:t>he</w:t>
      </w:r>
      <w:r w:rsidR="00D95959" w:rsidRPr="00D95959">
        <w:rPr>
          <w:rFonts w:ascii="Times New Roman" w:hAnsi="Times New Roman"/>
          <w:lang w:val="it-IT"/>
        </w:rPr>
        <w:t xml:space="preserve"> di Funzionamento per l’allocazione del Servizio di Flessibilità</w:t>
      </w:r>
      <w:r w:rsidR="00D95959">
        <w:rPr>
          <w:rFonts w:ascii="Times New Roman" w:hAnsi="Times New Roman"/>
          <w:lang w:val="it-IT"/>
        </w:rPr>
        <w:t xml:space="preserve"> </w:t>
      </w:r>
      <w:r w:rsidR="00C83E00">
        <w:rPr>
          <w:rFonts w:ascii="Times New Roman" w:hAnsi="Times New Roman"/>
          <w:lang w:val="it-IT"/>
        </w:rPr>
        <w:t xml:space="preserve">(di seguito “DTF”) </w:t>
      </w:r>
      <w:r w:rsidR="00D95959">
        <w:rPr>
          <w:rFonts w:ascii="Times New Roman" w:hAnsi="Times New Roman"/>
          <w:lang w:val="it-IT"/>
        </w:rPr>
        <w:t xml:space="preserve">nonché gli Allegati ivi previsti (Modulo di Sottoscrizione, Contratto per l’accesso al Servizio di Flessibilità, Modello di Garanzia per gli Utenti del Servizio di Trasporto, Modulo di richiesta di accesso al Portale) </w:t>
      </w:r>
      <w:r w:rsidR="006F0017">
        <w:rPr>
          <w:rFonts w:ascii="Times New Roman" w:hAnsi="Times New Roman"/>
          <w:lang w:val="it-IT"/>
        </w:rPr>
        <w:t xml:space="preserve"> </w:t>
      </w:r>
    </w:p>
    <w:p w14:paraId="241D7792" w14:textId="56A0736B" w:rsidR="00373A49" w:rsidRPr="000A6889" w:rsidRDefault="00373A49" w:rsidP="00373A49">
      <w:pPr>
        <w:pStyle w:val="AODocTxt"/>
        <w:numPr>
          <w:ilvl w:val="0"/>
          <w:numId w:val="0"/>
        </w:numPr>
        <w:rPr>
          <w:rFonts w:ascii="Times New Roman" w:hAnsi="Times New Roman"/>
          <w:lang w:val="it-IT"/>
        </w:rPr>
      </w:pPr>
      <w:r w:rsidRPr="000A6889">
        <w:rPr>
          <w:rFonts w:ascii="Times New Roman" w:hAnsi="Times New Roman"/>
          <w:b/>
          <w:lang w:val="it-IT"/>
        </w:rPr>
        <w:t xml:space="preserve">TUTTO CIÒ PREMESSO E CONSIDERATO, </w:t>
      </w:r>
      <w:r w:rsidRPr="000A6889">
        <w:rPr>
          <w:rFonts w:ascii="Times New Roman" w:hAnsi="Times New Roman"/>
          <w:lang w:val="it-IT"/>
        </w:rPr>
        <w:t>l</w:t>
      </w:r>
      <w:r w:rsidR="006F0017">
        <w:rPr>
          <w:rFonts w:ascii="Times New Roman" w:hAnsi="Times New Roman"/>
          <w:lang w:val="it-IT"/>
        </w:rPr>
        <w:t>’Utente del Servizio di Flessibilità e</w:t>
      </w:r>
      <w:r w:rsidRPr="000A6889">
        <w:rPr>
          <w:rFonts w:ascii="Times New Roman" w:hAnsi="Times New Roman"/>
          <w:lang w:val="it-IT"/>
        </w:rPr>
        <w:t xml:space="preserve"> il Gestore </w:t>
      </w:r>
      <w:r w:rsidR="006F0017">
        <w:rPr>
          <w:rFonts w:ascii="Times New Roman" w:hAnsi="Times New Roman"/>
          <w:lang w:val="it-IT"/>
        </w:rPr>
        <w:t>(congiuntamente, anche “</w:t>
      </w:r>
      <w:r w:rsidR="006F0017">
        <w:rPr>
          <w:rFonts w:ascii="Times New Roman" w:hAnsi="Times New Roman"/>
          <w:b/>
          <w:lang w:val="it-IT"/>
        </w:rPr>
        <w:t>Parti”</w:t>
      </w:r>
      <w:r w:rsidR="006F0017">
        <w:rPr>
          <w:rFonts w:ascii="Times New Roman" w:hAnsi="Times New Roman"/>
          <w:lang w:val="it-IT"/>
        </w:rPr>
        <w:t xml:space="preserve">) </w:t>
      </w:r>
      <w:r w:rsidRPr="000A6889">
        <w:rPr>
          <w:rFonts w:ascii="Times New Roman" w:hAnsi="Times New Roman"/>
          <w:lang w:val="it-IT"/>
        </w:rPr>
        <w:t>concordano quanto segue:</w:t>
      </w:r>
    </w:p>
    <w:p w14:paraId="1980F2CF" w14:textId="0B938CD4" w:rsidR="00373A49" w:rsidRPr="000A6889" w:rsidRDefault="00373A49" w:rsidP="00373A49">
      <w:pPr>
        <w:pStyle w:val="AOGenNum2"/>
        <w:jc w:val="left"/>
        <w:rPr>
          <w:rFonts w:ascii="Times New Roman" w:hAnsi="Times New Roman"/>
          <w:lang w:val="it-IT"/>
        </w:rPr>
      </w:pPr>
      <w:r w:rsidRPr="000A6889">
        <w:rPr>
          <w:rFonts w:ascii="Times New Roman" w:hAnsi="Times New Roman"/>
          <w:lang w:val="it-IT"/>
        </w:rPr>
        <w:t xml:space="preserve">Premesse </w:t>
      </w:r>
      <w:r w:rsidR="001B3539">
        <w:rPr>
          <w:rFonts w:ascii="Times New Roman" w:hAnsi="Times New Roman"/>
          <w:lang w:val="it-IT"/>
        </w:rPr>
        <w:t xml:space="preserve">– </w:t>
      </w:r>
      <w:r w:rsidRPr="000A6889">
        <w:rPr>
          <w:rFonts w:ascii="Times New Roman" w:hAnsi="Times New Roman"/>
          <w:lang w:val="it-IT"/>
        </w:rPr>
        <w:t>Definizioni</w:t>
      </w:r>
      <w:r w:rsidR="001B3539">
        <w:rPr>
          <w:rFonts w:ascii="Times New Roman" w:hAnsi="Times New Roman"/>
          <w:lang w:val="it-IT"/>
        </w:rPr>
        <w:t xml:space="preserve"> – Criteri interpretativi</w:t>
      </w:r>
    </w:p>
    <w:p w14:paraId="02EFAFB7" w14:textId="0F48D99F" w:rsidR="001B3539" w:rsidRPr="001B3539" w:rsidRDefault="00373A49" w:rsidP="001B3539">
      <w:pPr>
        <w:pStyle w:val="AOGenNum2Para"/>
        <w:rPr>
          <w:rFonts w:ascii="Times New Roman" w:hAnsi="Times New Roman"/>
          <w:lang w:val="it-IT"/>
        </w:rPr>
      </w:pPr>
      <w:r w:rsidRPr="00315A6E">
        <w:rPr>
          <w:rFonts w:ascii="Times New Roman" w:hAnsi="Times New Roman"/>
          <w:lang w:val="it-IT"/>
        </w:rPr>
        <w:t>Le premesse sono incorporate nel, e formano parte integrante ed essenziale del, pr</w:t>
      </w:r>
      <w:r w:rsidR="00785006" w:rsidRPr="00315A6E">
        <w:rPr>
          <w:rFonts w:ascii="Times New Roman" w:hAnsi="Times New Roman"/>
          <w:lang w:val="it-IT"/>
        </w:rPr>
        <w:t>esente Contratto</w:t>
      </w:r>
      <w:r w:rsidR="001B3539" w:rsidRPr="00315A6E">
        <w:rPr>
          <w:rFonts w:ascii="Times New Roman" w:hAnsi="Times New Roman"/>
          <w:lang w:val="it-IT"/>
        </w:rPr>
        <w:t>.</w:t>
      </w:r>
      <w:r w:rsidR="001B3539" w:rsidRPr="001B3539">
        <w:rPr>
          <w:rFonts w:ascii="Times New Roman" w:hAnsi="Times New Roman"/>
          <w:lang w:val="it-IT"/>
        </w:rPr>
        <w:t xml:space="preserve"> </w:t>
      </w:r>
    </w:p>
    <w:p w14:paraId="4034C204" w14:textId="73EE026D" w:rsidR="001B3539" w:rsidRDefault="001B3539" w:rsidP="00315A6E">
      <w:pPr>
        <w:pStyle w:val="AOGenNum2Para"/>
        <w:rPr>
          <w:rFonts w:ascii="Times New Roman" w:hAnsi="Times New Roman"/>
          <w:lang w:val="it-IT"/>
        </w:rPr>
      </w:pPr>
      <w:r w:rsidRPr="001B3539">
        <w:rPr>
          <w:rFonts w:ascii="Times New Roman" w:hAnsi="Times New Roman"/>
          <w:lang w:val="it-IT"/>
        </w:rPr>
        <w:t>Salvo definiti diversamente nel presente Contratto, i termini con iniziale maiuscola qui utilizzati avranno il significato ad essi attribuito all'articolo</w:t>
      </w:r>
      <w:r>
        <w:rPr>
          <w:rFonts w:ascii="Times New Roman" w:hAnsi="Times New Roman"/>
          <w:lang w:val="it-IT"/>
        </w:rPr>
        <w:t xml:space="preserve"> I.1.1</w:t>
      </w:r>
      <w:r w:rsidRPr="001B3539">
        <w:rPr>
          <w:rFonts w:ascii="Times New Roman" w:hAnsi="Times New Roman"/>
          <w:lang w:val="it-IT"/>
        </w:rPr>
        <w:t xml:space="preserve"> del Codice di Rigassificazione. </w:t>
      </w:r>
    </w:p>
    <w:p w14:paraId="0A682B44" w14:textId="3D0D9DD5" w:rsidR="001B3539" w:rsidRPr="00315A6E" w:rsidRDefault="001B3539" w:rsidP="00315A6E">
      <w:pPr>
        <w:pStyle w:val="AOGenNum2Para"/>
        <w:rPr>
          <w:rFonts w:ascii="Times New Roman" w:hAnsi="Times New Roman"/>
          <w:lang w:val="it-IT"/>
        </w:rPr>
      </w:pPr>
      <w:r>
        <w:rPr>
          <w:rFonts w:ascii="Times New Roman" w:hAnsi="Times New Roman"/>
          <w:lang w:val="it-IT"/>
        </w:rPr>
        <w:t>Es</w:t>
      </w:r>
      <w:r w:rsidRPr="00315A6E">
        <w:rPr>
          <w:rFonts w:ascii="Times New Roman" w:hAnsi="Times New Roman"/>
          <w:lang w:val="it-IT"/>
        </w:rPr>
        <w:t>clusivamente ai fini del presente Contratto</w:t>
      </w:r>
      <w:r w:rsidR="007755FA">
        <w:rPr>
          <w:rFonts w:ascii="Times New Roman" w:hAnsi="Times New Roman"/>
          <w:lang w:val="it-IT"/>
        </w:rPr>
        <w:t xml:space="preserve"> e dell’erogazione de</w:t>
      </w:r>
      <w:r w:rsidR="00B1099D">
        <w:rPr>
          <w:rFonts w:ascii="Times New Roman" w:hAnsi="Times New Roman"/>
          <w:lang w:val="it-IT"/>
        </w:rPr>
        <w:t>l</w:t>
      </w:r>
      <w:r w:rsidR="007755FA">
        <w:rPr>
          <w:rFonts w:ascii="Times New Roman" w:hAnsi="Times New Roman"/>
          <w:lang w:val="it-IT"/>
        </w:rPr>
        <w:t xml:space="preserve"> Servizi</w:t>
      </w:r>
      <w:r w:rsidR="00B1099D">
        <w:rPr>
          <w:rFonts w:ascii="Times New Roman" w:hAnsi="Times New Roman"/>
          <w:lang w:val="it-IT"/>
        </w:rPr>
        <w:t>o</w:t>
      </w:r>
      <w:r w:rsidR="007755FA">
        <w:rPr>
          <w:rFonts w:ascii="Times New Roman" w:hAnsi="Times New Roman"/>
          <w:lang w:val="it-IT"/>
        </w:rPr>
        <w:t xml:space="preserve"> di Flessibilità</w:t>
      </w:r>
      <w:r w:rsidR="00F40DA5">
        <w:rPr>
          <w:rFonts w:ascii="Times New Roman" w:hAnsi="Times New Roman"/>
          <w:lang w:val="it-IT"/>
        </w:rPr>
        <w:t xml:space="preserve"> e compatibilmente con il contesto e la disciplina di tale servizio, </w:t>
      </w:r>
      <w:r w:rsidR="007755FA">
        <w:rPr>
          <w:rFonts w:ascii="Times New Roman" w:hAnsi="Times New Roman"/>
          <w:lang w:val="it-IT"/>
        </w:rPr>
        <w:t xml:space="preserve">laddove </w:t>
      </w:r>
      <w:r w:rsidR="00F40DA5">
        <w:rPr>
          <w:rFonts w:ascii="Times New Roman" w:hAnsi="Times New Roman"/>
          <w:lang w:val="it-IT"/>
        </w:rPr>
        <w:t xml:space="preserve">nel presente Contratto si faccia rinvio </w:t>
      </w:r>
      <w:r>
        <w:rPr>
          <w:rFonts w:ascii="Times New Roman" w:hAnsi="Times New Roman"/>
          <w:lang w:val="it-IT"/>
        </w:rPr>
        <w:t>a</w:t>
      </w:r>
      <w:r w:rsidR="007755FA">
        <w:rPr>
          <w:rFonts w:ascii="Times New Roman" w:hAnsi="Times New Roman"/>
          <w:lang w:val="it-IT"/>
        </w:rPr>
        <w:t>l</w:t>
      </w:r>
      <w:r>
        <w:rPr>
          <w:rFonts w:ascii="Times New Roman" w:hAnsi="Times New Roman"/>
          <w:lang w:val="it-IT"/>
        </w:rPr>
        <w:t>l</w:t>
      </w:r>
      <w:r w:rsidR="007755FA">
        <w:rPr>
          <w:rFonts w:ascii="Times New Roman" w:hAnsi="Times New Roman"/>
          <w:lang w:val="it-IT"/>
        </w:rPr>
        <w:t xml:space="preserve">e previsioni del </w:t>
      </w:r>
      <w:r>
        <w:rPr>
          <w:rFonts w:ascii="Times New Roman" w:hAnsi="Times New Roman"/>
          <w:lang w:val="it-IT"/>
        </w:rPr>
        <w:t>Codice di Rigassificazione</w:t>
      </w:r>
      <w:r w:rsidR="007755FA">
        <w:rPr>
          <w:rFonts w:ascii="Times New Roman" w:hAnsi="Times New Roman"/>
          <w:lang w:val="it-IT"/>
        </w:rPr>
        <w:t xml:space="preserve">, </w:t>
      </w:r>
      <w:r w:rsidR="00F40DA5">
        <w:rPr>
          <w:rFonts w:ascii="Times New Roman" w:hAnsi="Times New Roman"/>
          <w:lang w:val="it-IT"/>
        </w:rPr>
        <w:t xml:space="preserve">tale richiamo deve intendersi come riferito e applicabile </w:t>
      </w:r>
      <w:r w:rsidRPr="00315A6E">
        <w:rPr>
          <w:rFonts w:ascii="Times New Roman" w:hAnsi="Times New Roman"/>
          <w:lang w:val="it-IT"/>
        </w:rPr>
        <w:t xml:space="preserve">al Servizio di Flessibilità e/o al Contratto per la Flessibilità e/o </w:t>
      </w:r>
      <w:r w:rsidR="00C2563D">
        <w:rPr>
          <w:rFonts w:ascii="Times New Roman" w:hAnsi="Times New Roman"/>
          <w:lang w:val="it-IT"/>
        </w:rPr>
        <w:t xml:space="preserve">alla Richiesta di Accesso al Servizio di Flessibilità e/o </w:t>
      </w:r>
      <w:r w:rsidRPr="00315A6E">
        <w:rPr>
          <w:rFonts w:ascii="Times New Roman" w:hAnsi="Times New Roman"/>
          <w:lang w:val="it-IT"/>
        </w:rPr>
        <w:t xml:space="preserve">al Corrispettivo per la Flessibilità e/o </w:t>
      </w:r>
      <w:r w:rsidRPr="00315A6E">
        <w:rPr>
          <w:rFonts w:ascii="Times New Roman" w:hAnsi="Times New Roman"/>
          <w:lang w:val="it-IT"/>
        </w:rPr>
        <w:lastRenderedPageBreak/>
        <w:t xml:space="preserve">all’Utente del Servizio di Trasporto, anche </w:t>
      </w:r>
      <w:r w:rsidR="00F40DA5">
        <w:rPr>
          <w:rFonts w:ascii="Times New Roman" w:hAnsi="Times New Roman"/>
          <w:lang w:val="it-IT"/>
        </w:rPr>
        <w:t>se</w:t>
      </w:r>
      <w:r w:rsidRPr="00315A6E">
        <w:rPr>
          <w:rFonts w:ascii="Times New Roman" w:hAnsi="Times New Roman"/>
          <w:lang w:val="it-IT"/>
        </w:rPr>
        <w:t xml:space="preserve"> non espressamente previsti in tali previsioni.</w:t>
      </w:r>
      <w:r w:rsidR="007755FA">
        <w:rPr>
          <w:rFonts w:ascii="Times New Roman" w:hAnsi="Times New Roman"/>
          <w:lang w:val="it-IT"/>
        </w:rPr>
        <w:t xml:space="preserve"> Tale elencazione è semplificativa e non tassativa.</w:t>
      </w:r>
      <w:r w:rsidRPr="00315A6E">
        <w:rPr>
          <w:rFonts w:ascii="Times New Roman" w:hAnsi="Times New Roman"/>
          <w:lang w:val="it-IT"/>
        </w:rPr>
        <w:t xml:space="preserve"> </w:t>
      </w:r>
    </w:p>
    <w:p w14:paraId="03351153" w14:textId="77777777" w:rsidR="00373A49" w:rsidRPr="000A6889" w:rsidRDefault="00373A49" w:rsidP="00373A49">
      <w:pPr>
        <w:pStyle w:val="AOGenNum2"/>
        <w:jc w:val="left"/>
        <w:rPr>
          <w:rFonts w:ascii="Times New Roman" w:hAnsi="Times New Roman"/>
          <w:lang w:val="it-IT"/>
        </w:rPr>
      </w:pPr>
      <w:r w:rsidRPr="000A6889">
        <w:rPr>
          <w:rFonts w:ascii="Times New Roman" w:hAnsi="Times New Roman"/>
          <w:lang w:val="it-IT"/>
        </w:rPr>
        <w:t>Oggetto e durata</w:t>
      </w:r>
    </w:p>
    <w:p w14:paraId="25E64444" w14:textId="121401C6" w:rsidR="002639FF" w:rsidRPr="00315A6E" w:rsidRDefault="00F16053" w:rsidP="00315A6E">
      <w:pPr>
        <w:pStyle w:val="AOGenNum2Para"/>
        <w:tabs>
          <w:tab w:val="clear" w:pos="1004"/>
          <w:tab w:val="num" w:pos="709"/>
        </w:tabs>
        <w:ind w:left="709" w:hanging="709"/>
        <w:rPr>
          <w:rFonts w:ascii="Times New Roman" w:hAnsi="Times New Roman"/>
          <w:lang w:val="it-IT"/>
        </w:rPr>
      </w:pPr>
      <w:r w:rsidRPr="003557BA">
        <w:rPr>
          <w:rFonts w:ascii="Times New Roman" w:hAnsi="Times New Roman"/>
          <w:lang w:val="it-IT"/>
        </w:rPr>
        <w:t>Mediante la sottoscrizione del</w:t>
      </w:r>
      <w:r w:rsidR="005C6FB1" w:rsidRPr="003557BA">
        <w:rPr>
          <w:rFonts w:ascii="Times New Roman" w:hAnsi="Times New Roman"/>
          <w:lang w:val="it-IT"/>
        </w:rPr>
        <w:t xml:space="preserve"> presente Contratto</w:t>
      </w:r>
      <w:r w:rsidR="002639FF" w:rsidRPr="003557BA">
        <w:rPr>
          <w:rFonts w:ascii="Times New Roman" w:hAnsi="Times New Roman"/>
          <w:lang w:val="it-IT"/>
        </w:rPr>
        <w:t xml:space="preserve"> e previo </w:t>
      </w:r>
      <w:r w:rsidR="00C83E00" w:rsidRPr="003557BA">
        <w:rPr>
          <w:rFonts w:ascii="Times New Roman" w:hAnsi="Times New Roman"/>
          <w:lang w:val="it-IT"/>
        </w:rPr>
        <w:t xml:space="preserve">invio della </w:t>
      </w:r>
      <w:r w:rsidR="00C83E00" w:rsidRPr="00315A6E">
        <w:rPr>
          <w:rFonts w:ascii="Times New Roman" w:hAnsi="Times New Roman"/>
          <w:lang w:val="it-IT"/>
        </w:rPr>
        <w:t>documentazione di abilitazione</w:t>
      </w:r>
      <w:r w:rsidR="00C83E00" w:rsidRPr="00315A6E" w:rsidDel="00C83E00">
        <w:rPr>
          <w:rFonts w:ascii="Times New Roman" w:hAnsi="Times New Roman"/>
          <w:lang w:val="it-IT"/>
        </w:rPr>
        <w:t xml:space="preserve"> </w:t>
      </w:r>
      <w:r w:rsidR="00C83E00" w:rsidRPr="00315A6E">
        <w:rPr>
          <w:rFonts w:ascii="Times New Roman" w:hAnsi="Times New Roman"/>
          <w:lang w:val="it-IT"/>
        </w:rPr>
        <w:t xml:space="preserve">di cui al paragrafo </w:t>
      </w:r>
      <w:r w:rsidR="00522A35">
        <w:rPr>
          <w:rFonts w:ascii="Times New Roman" w:hAnsi="Times New Roman"/>
          <w:lang w:val="it-IT"/>
        </w:rPr>
        <w:t>3.1</w:t>
      </w:r>
      <w:r w:rsidR="00C83E00" w:rsidRPr="00315A6E">
        <w:rPr>
          <w:rFonts w:ascii="Times New Roman" w:hAnsi="Times New Roman"/>
          <w:lang w:val="it-IT"/>
        </w:rPr>
        <w:t xml:space="preserve"> dell</w:t>
      </w:r>
      <w:r w:rsidR="00B1099D">
        <w:rPr>
          <w:rFonts w:ascii="Times New Roman" w:hAnsi="Times New Roman"/>
          <w:lang w:val="it-IT"/>
        </w:rPr>
        <w:t>e</w:t>
      </w:r>
      <w:r w:rsidR="00C83E00" w:rsidRPr="00315A6E">
        <w:rPr>
          <w:rFonts w:ascii="Times New Roman" w:hAnsi="Times New Roman"/>
          <w:lang w:val="it-IT"/>
        </w:rPr>
        <w:t xml:space="preserve"> DTF e verifica da parte del Gestore</w:t>
      </w:r>
      <w:r w:rsidR="006017A9" w:rsidRPr="00315A6E">
        <w:rPr>
          <w:rFonts w:ascii="Times New Roman" w:hAnsi="Times New Roman"/>
          <w:lang w:val="it-IT"/>
        </w:rPr>
        <w:t xml:space="preserve">, </w:t>
      </w:r>
      <w:r w:rsidR="002639FF" w:rsidRPr="00315A6E">
        <w:rPr>
          <w:rFonts w:ascii="Times New Roman" w:hAnsi="Times New Roman"/>
          <w:lang w:val="it-IT"/>
        </w:rPr>
        <w:t>l</w:t>
      </w:r>
      <w:r w:rsidR="00785006" w:rsidRPr="00315A6E">
        <w:rPr>
          <w:rFonts w:ascii="Times New Roman" w:hAnsi="Times New Roman"/>
          <w:lang w:val="it-IT"/>
        </w:rPr>
        <w:t xml:space="preserve">’Utente del Servizio di </w:t>
      </w:r>
      <w:r w:rsidR="002639FF" w:rsidRPr="00315A6E">
        <w:rPr>
          <w:rFonts w:ascii="Times New Roman" w:hAnsi="Times New Roman"/>
          <w:lang w:val="it-IT"/>
        </w:rPr>
        <w:t xml:space="preserve">Flessibilità </w:t>
      </w:r>
      <w:r w:rsidR="00FE0EFF" w:rsidRPr="00315A6E">
        <w:rPr>
          <w:rFonts w:ascii="Times New Roman" w:hAnsi="Times New Roman"/>
          <w:lang w:val="it-IT"/>
        </w:rPr>
        <w:t>ha accesso</w:t>
      </w:r>
      <w:r w:rsidR="002639FF" w:rsidRPr="003557BA">
        <w:rPr>
          <w:rFonts w:ascii="Times New Roman" w:hAnsi="Times New Roman"/>
          <w:lang w:val="it-IT"/>
        </w:rPr>
        <w:t xml:space="preserve"> al Portale </w:t>
      </w:r>
      <w:r w:rsidR="00522A35">
        <w:rPr>
          <w:rFonts w:ascii="Times New Roman" w:hAnsi="Times New Roman"/>
          <w:lang w:val="it-IT"/>
        </w:rPr>
        <w:t>elettronico denominato “Portale Asta”</w:t>
      </w:r>
      <w:r w:rsidR="00B1099D">
        <w:rPr>
          <w:rFonts w:ascii="Times New Roman" w:hAnsi="Times New Roman"/>
          <w:lang w:val="it-IT"/>
        </w:rPr>
        <w:t xml:space="preserve">, introdotto con Delibera </w:t>
      </w:r>
      <w:r w:rsidR="002A13CD">
        <w:rPr>
          <w:rFonts w:ascii="Times New Roman" w:hAnsi="Times New Roman"/>
          <w:lang w:val="it-IT"/>
        </w:rPr>
        <w:t>469</w:t>
      </w:r>
      <w:r w:rsidR="00B1099D" w:rsidRPr="006F0017">
        <w:rPr>
          <w:rFonts w:ascii="Times New Roman" w:hAnsi="Times New Roman"/>
          <w:lang w:val="it-IT"/>
        </w:rPr>
        <w:t>/202</w:t>
      </w:r>
      <w:r w:rsidR="00B1099D">
        <w:rPr>
          <w:rFonts w:ascii="Times New Roman" w:hAnsi="Times New Roman"/>
          <w:lang w:val="it-IT"/>
        </w:rPr>
        <w:t>3</w:t>
      </w:r>
      <w:r w:rsidR="00B1099D" w:rsidRPr="006F0017">
        <w:rPr>
          <w:rFonts w:ascii="Times New Roman" w:hAnsi="Times New Roman"/>
          <w:lang w:val="it-IT"/>
        </w:rPr>
        <w:t>/R/Gas</w:t>
      </w:r>
      <w:r w:rsidR="00B1099D">
        <w:rPr>
          <w:rFonts w:ascii="Times New Roman" w:hAnsi="Times New Roman"/>
          <w:lang w:val="it-IT"/>
        </w:rPr>
        <w:t>,</w:t>
      </w:r>
      <w:r w:rsidR="00B1099D" w:rsidRPr="006F0017">
        <w:rPr>
          <w:rFonts w:ascii="Times New Roman" w:hAnsi="Times New Roman"/>
          <w:lang w:val="it-IT"/>
        </w:rPr>
        <w:t xml:space="preserve"> </w:t>
      </w:r>
      <w:r w:rsidR="00B1099D">
        <w:rPr>
          <w:rFonts w:ascii="Times New Roman" w:hAnsi="Times New Roman"/>
          <w:lang w:val="it-IT"/>
        </w:rPr>
        <w:t xml:space="preserve">del </w:t>
      </w:r>
      <w:r w:rsidR="002A13CD">
        <w:rPr>
          <w:rFonts w:ascii="Times New Roman" w:hAnsi="Times New Roman"/>
          <w:lang w:val="it-IT"/>
        </w:rPr>
        <w:t>17 ottobre</w:t>
      </w:r>
      <w:r w:rsidR="00B1099D">
        <w:rPr>
          <w:rFonts w:ascii="Times New Roman" w:hAnsi="Times New Roman"/>
          <w:lang w:val="it-IT"/>
        </w:rPr>
        <w:t xml:space="preserve"> 2023 a seguito della verifica del Codice di Rigassificazione del Gestore da parte di </w:t>
      </w:r>
      <w:r w:rsidR="00B1099D" w:rsidRPr="006F0017">
        <w:rPr>
          <w:rFonts w:ascii="Times New Roman" w:hAnsi="Times New Roman"/>
          <w:lang w:val="it-IT"/>
        </w:rPr>
        <w:t>ARERA</w:t>
      </w:r>
      <w:r w:rsidR="00B1099D" w:rsidRPr="00315A6E">
        <w:rPr>
          <w:rFonts w:ascii="Times New Roman" w:hAnsi="Times New Roman"/>
          <w:lang w:val="it-IT"/>
        </w:rPr>
        <w:t xml:space="preserve"> </w:t>
      </w:r>
      <w:r w:rsidR="00B1099D">
        <w:rPr>
          <w:rFonts w:ascii="Times New Roman" w:hAnsi="Times New Roman"/>
          <w:lang w:val="it-IT"/>
        </w:rPr>
        <w:t xml:space="preserve">e </w:t>
      </w:r>
      <w:r w:rsidR="00FE0EFF" w:rsidRPr="00315A6E">
        <w:rPr>
          <w:rFonts w:ascii="Times New Roman" w:hAnsi="Times New Roman"/>
          <w:lang w:val="it-IT"/>
        </w:rPr>
        <w:t>messo a disposizione</w:t>
      </w:r>
      <w:r w:rsidR="00373A77" w:rsidRPr="00315A6E">
        <w:rPr>
          <w:rFonts w:ascii="Times New Roman" w:hAnsi="Times New Roman"/>
          <w:lang w:val="it-IT"/>
        </w:rPr>
        <w:t xml:space="preserve"> dal Gestore per</w:t>
      </w:r>
      <w:r w:rsidR="00785006" w:rsidRPr="00315A6E">
        <w:rPr>
          <w:rFonts w:ascii="Times New Roman" w:hAnsi="Times New Roman"/>
          <w:lang w:val="it-IT"/>
        </w:rPr>
        <w:t xml:space="preserve"> la </w:t>
      </w:r>
      <w:r w:rsidR="00C83E00" w:rsidRPr="00315A6E">
        <w:rPr>
          <w:rFonts w:ascii="Times New Roman" w:hAnsi="Times New Roman"/>
          <w:lang w:val="it-IT"/>
        </w:rPr>
        <w:t>richiesta del</w:t>
      </w:r>
      <w:r w:rsidR="00785006" w:rsidRPr="00315A6E">
        <w:rPr>
          <w:rFonts w:ascii="Times New Roman" w:hAnsi="Times New Roman"/>
          <w:lang w:val="it-IT"/>
        </w:rPr>
        <w:t xml:space="preserve"> </w:t>
      </w:r>
      <w:r w:rsidR="00AF4C5B" w:rsidRPr="00315A6E">
        <w:rPr>
          <w:rFonts w:ascii="Times New Roman" w:hAnsi="Times New Roman"/>
          <w:lang w:val="it-IT"/>
        </w:rPr>
        <w:t>Servizio di Flessibilità</w:t>
      </w:r>
      <w:r w:rsidR="00C83E00" w:rsidRPr="00315A6E">
        <w:rPr>
          <w:rFonts w:ascii="Times New Roman" w:hAnsi="Times New Roman"/>
          <w:lang w:val="it-IT"/>
        </w:rPr>
        <w:t xml:space="preserve"> e</w:t>
      </w:r>
      <w:r w:rsidR="00F91321" w:rsidRPr="00315A6E">
        <w:rPr>
          <w:rFonts w:ascii="Times New Roman" w:hAnsi="Times New Roman"/>
          <w:lang w:val="it-IT"/>
        </w:rPr>
        <w:t xml:space="preserve"> per la durata indicata all’articolo 2.</w:t>
      </w:r>
      <w:r w:rsidR="00F40DA5" w:rsidRPr="00315A6E">
        <w:rPr>
          <w:rFonts w:ascii="Times New Roman" w:hAnsi="Times New Roman"/>
          <w:lang w:val="it-IT"/>
        </w:rPr>
        <w:t>4</w:t>
      </w:r>
      <w:r w:rsidR="002639FF" w:rsidRPr="00315A6E">
        <w:rPr>
          <w:rFonts w:ascii="Times New Roman" w:hAnsi="Times New Roman"/>
          <w:lang w:val="it-IT"/>
        </w:rPr>
        <w:t>.</w:t>
      </w:r>
    </w:p>
    <w:p w14:paraId="0DD5B781" w14:textId="6DDB70FD" w:rsidR="00B346ED" w:rsidRPr="00B346ED" w:rsidRDefault="00F91321" w:rsidP="00315A6E">
      <w:pPr>
        <w:pStyle w:val="AOGenNum2Para"/>
        <w:tabs>
          <w:tab w:val="clear" w:pos="1004"/>
        </w:tabs>
        <w:ind w:left="709" w:hanging="709"/>
        <w:rPr>
          <w:rFonts w:ascii="Times New Roman" w:hAnsi="Times New Roman"/>
          <w:lang w:val="it-IT"/>
        </w:rPr>
      </w:pPr>
      <w:r>
        <w:rPr>
          <w:rFonts w:ascii="Times New Roman" w:hAnsi="Times New Roman"/>
          <w:lang w:val="it-IT"/>
        </w:rPr>
        <w:t xml:space="preserve">Tramite l’accesso al Portale </w:t>
      </w:r>
      <w:r w:rsidR="00522A35">
        <w:rPr>
          <w:rFonts w:ascii="Times New Roman" w:hAnsi="Times New Roman"/>
          <w:lang w:val="it-IT"/>
        </w:rPr>
        <w:t>Asta</w:t>
      </w:r>
      <w:r>
        <w:rPr>
          <w:rFonts w:ascii="Times New Roman" w:hAnsi="Times New Roman"/>
          <w:lang w:val="it-IT"/>
        </w:rPr>
        <w:t xml:space="preserve">, l’Utente del Servizio di Flessibilità, ha il diritto ma non l’obbligo di partecipare alle Sessioni organizzate dal Gestore per l’allocazione del Servizio di Flessibilità con le modalità e gli obblighi previsti dall’Allegato </w:t>
      </w:r>
      <w:r w:rsidR="00471162">
        <w:rPr>
          <w:rFonts w:ascii="Times New Roman" w:hAnsi="Times New Roman"/>
          <w:lang w:val="it-IT"/>
        </w:rPr>
        <w:t>(o)</w:t>
      </w:r>
      <w:r>
        <w:rPr>
          <w:rFonts w:ascii="Times New Roman" w:hAnsi="Times New Roman"/>
          <w:lang w:val="it-IT"/>
        </w:rPr>
        <w:t xml:space="preserve"> del Codice di Rigassificazione </w:t>
      </w:r>
      <w:r w:rsidRPr="00F91321">
        <w:rPr>
          <w:rFonts w:ascii="Times New Roman" w:hAnsi="Times New Roman"/>
          <w:lang w:val="it-IT"/>
        </w:rPr>
        <w:t>e dall</w:t>
      </w:r>
      <w:r w:rsidR="00B1099D">
        <w:rPr>
          <w:rFonts w:ascii="Times New Roman" w:hAnsi="Times New Roman"/>
          <w:lang w:val="it-IT"/>
        </w:rPr>
        <w:t>e</w:t>
      </w:r>
      <w:r w:rsidRPr="00F91321">
        <w:rPr>
          <w:rFonts w:ascii="Times New Roman" w:hAnsi="Times New Roman"/>
          <w:lang w:val="it-IT"/>
        </w:rPr>
        <w:t xml:space="preserve"> DTF. </w:t>
      </w:r>
    </w:p>
    <w:p w14:paraId="66A05D95" w14:textId="2650553B" w:rsidR="00785006" w:rsidRPr="00785006" w:rsidRDefault="002639FF" w:rsidP="003557BA">
      <w:pPr>
        <w:pStyle w:val="AOGenNum2Para"/>
        <w:tabs>
          <w:tab w:val="clear" w:pos="1004"/>
          <w:tab w:val="num" w:pos="709"/>
        </w:tabs>
        <w:ind w:hanging="1004"/>
        <w:rPr>
          <w:rFonts w:ascii="Times New Roman" w:hAnsi="Times New Roman"/>
          <w:lang w:val="it-IT"/>
        </w:rPr>
      </w:pPr>
      <w:r>
        <w:rPr>
          <w:rFonts w:ascii="Times New Roman" w:hAnsi="Times New Roman"/>
          <w:lang w:val="it-IT"/>
        </w:rPr>
        <w:t>La</w:t>
      </w:r>
      <w:r w:rsidR="00F91321">
        <w:rPr>
          <w:rFonts w:ascii="Times New Roman" w:hAnsi="Times New Roman"/>
          <w:lang w:val="it-IT"/>
        </w:rPr>
        <w:t xml:space="preserve"> durata di accesso al Portale </w:t>
      </w:r>
      <w:r w:rsidR="00522A35">
        <w:rPr>
          <w:rFonts w:ascii="Times New Roman" w:hAnsi="Times New Roman"/>
          <w:lang w:val="it-IT"/>
        </w:rPr>
        <w:t>Asta</w:t>
      </w:r>
      <w:r w:rsidR="00F91321">
        <w:rPr>
          <w:rFonts w:ascii="Times New Roman" w:hAnsi="Times New Roman"/>
          <w:lang w:val="it-IT"/>
        </w:rPr>
        <w:t xml:space="preserve"> </w:t>
      </w:r>
      <w:r w:rsidR="00373A77">
        <w:rPr>
          <w:rFonts w:ascii="Times New Roman" w:hAnsi="Times New Roman"/>
          <w:lang w:val="it-IT"/>
        </w:rPr>
        <w:t xml:space="preserve">di cui al presente Contratto </w:t>
      </w:r>
      <w:r w:rsidR="00F91321">
        <w:rPr>
          <w:rFonts w:ascii="Times New Roman" w:hAnsi="Times New Roman"/>
          <w:lang w:val="it-IT"/>
        </w:rPr>
        <w:t>è</w:t>
      </w:r>
      <w:r w:rsidR="006B0091">
        <w:rPr>
          <w:rFonts w:ascii="Times New Roman" w:hAnsi="Times New Roman"/>
          <w:lang w:val="it-IT"/>
        </w:rPr>
        <w:t xml:space="preserve"> [</w:t>
      </w:r>
      <w:r w:rsidR="006B0091" w:rsidRPr="006B0091">
        <w:rPr>
          <w:rFonts w:ascii="Times New Roman" w:hAnsi="Times New Roman"/>
          <w:i/>
          <w:lang w:val="it-IT"/>
        </w:rPr>
        <w:t>barrare la casella</w:t>
      </w:r>
      <w:r w:rsidR="006B0091">
        <w:rPr>
          <w:rFonts w:ascii="Times New Roman" w:hAnsi="Times New Roman"/>
          <w:lang w:val="it-IT"/>
        </w:rPr>
        <w:t>]</w:t>
      </w:r>
      <w:r w:rsidR="00F91321">
        <w:rPr>
          <w:rFonts w:ascii="Times New Roman" w:hAnsi="Times New Roman"/>
          <w:lang w:val="it-IT"/>
        </w:rPr>
        <w:t xml:space="preserve">: </w:t>
      </w:r>
    </w:p>
    <w:p w14:paraId="313315B1" w14:textId="66E0081A" w:rsidR="00785006" w:rsidRPr="00785006" w:rsidRDefault="00315A6E" w:rsidP="00AF4C5B">
      <w:pPr>
        <w:pStyle w:val="AOGenNum2Para"/>
        <w:numPr>
          <w:ilvl w:val="0"/>
          <w:numId w:val="0"/>
        </w:numPr>
        <w:ind w:left="720" w:firstLine="720"/>
        <w:rPr>
          <w:rFonts w:ascii="Times New Roman" w:hAnsi="Times New Roman"/>
          <w:lang w:val="it-IT"/>
        </w:rPr>
      </w:pPr>
      <w:proofErr w:type="gramStart"/>
      <w:r>
        <w:rPr>
          <w:rFonts w:ascii="Times New Roman" w:hAnsi="Times New Roman"/>
          <w:lang w:val="it-IT"/>
        </w:rPr>
        <w:t xml:space="preserve">[  </w:t>
      </w:r>
      <w:proofErr w:type="gramEnd"/>
      <w:r>
        <w:rPr>
          <w:rFonts w:ascii="Times New Roman" w:hAnsi="Times New Roman"/>
          <w:lang w:val="it-IT"/>
        </w:rPr>
        <w:t xml:space="preserve"> ] </w:t>
      </w:r>
      <w:r w:rsidR="00AF4C5B">
        <w:rPr>
          <w:rFonts w:ascii="Times New Roman" w:hAnsi="Times New Roman"/>
          <w:lang w:val="it-IT"/>
        </w:rPr>
        <w:t>3</w:t>
      </w:r>
      <w:r>
        <w:rPr>
          <w:rFonts w:ascii="Times New Roman" w:hAnsi="Times New Roman"/>
          <w:lang w:val="it-IT"/>
        </w:rPr>
        <w:t>65 giorni</w:t>
      </w:r>
      <w:r w:rsidR="00785006" w:rsidRPr="00785006">
        <w:rPr>
          <w:rFonts w:ascii="Times New Roman" w:hAnsi="Times New Roman"/>
          <w:lang w:val="it-IT"/>
        </w:rPr>
        <w:t xml:space="preserve">, a partire dal </w:t>
      </w:r>
      <w:r w:rsidR="00186EBD">
        <w:rPr>
          <w:rFonts w:ascii="Times New Roman" w:hAnsi="Times New Roman"/>
          <w:lang w:val="it-IT"/>
        </w:rPr>
        <w:t>[</w:t>
      </w:r>
      <w:proofErr w:type="spellStart"/>
      <w:r w:rsidR="00186EBD">
        <w:rPr>
          <w:rFonts w:ascii="Times New Roman" w:hAnsi="Times New Roman"/>
          <w:lang w:val="it-IT"/>
        </w:rPr>
        <w:t>gg.mm.aaaa</w:t>
      </w:r>
      <w:proofErr w:type="spellEnd"/>
      <w:r w:rsidR="006B0091" w:rsidRPr="006B0091">
        <w:rPr>
          <w:rFonts w:ascii="Times New Roman" w:hAnsi="Times New Roman"/>
          <w:i/>
          <w:lang w:val="it-IT"/>
        </w:rPr>
        <w:t xml:space="preserve"> </w:t>
      </w:r>
      <w:r w:rsidR="006B0091">
        <w:rPr>
          <w:rFonts w:ascii="Times New Roman" w:hAnsi="Times New Roman"/>
          <w:i/>
          <w:lang w:val="it-IT"/>
        </w:rPr>
        <w:t>completare</w:t>
      </w:r>
      <w:r w:rsidR="00186EBD">
        <w:rPr>
          <w:rFonts w:ascii="Times New Roman" w:hAnsi="Times New Roman"/>
          <w:lang w:val="it-IT"/>
        </w:rPr>
        <w:t>]</w:t>
      </w:r>
      <w:r w:rsidR="00785006" w:rsidRPr="00785006">
        <w:rPr>
          <w:rFonts w:ascii="Times New Roman" w:hAnsi="Times New Roman"/>
          <w:lang w:val="it-IT"/>
        </w:rPr>
        <w:t xml:space="preserve"> </w:t>
      </w:r>
    </w:p>
    <w:p w14:paraId="0FD3E4BF" w14:textId="319D3525" w:rsidR="00373A49" w:rsidRDefault="003557BA" w:rsidP="00AF4C5B">
      <w:pPr>
        <w:pStyle w:val="AOGenNum2Para"/>
        <w:numPr>
          <w:ilvl w:val="0"/>
          <w:numId w:val="0"/>
        </w:numPr>
        <w:ind w:left="720" w:firstLine="720"/>
        <w:rPr>
          <w:rFonts w:ascii="Times New Roman" w:hAnsi="Times New Roman"/>
          <w:lang w:val="it-IT"/>
        </w:rPr>
      </w:pPr>
      <w:proofErr w:type="gramStart"/>
      <w:r>
        <w:rPr>
          <w:rFonts w:ascii="Times New Roman" w:hAnsi="Times New Roman"/>
          <w:lang w:val="it-IT"/>
        </w:rPr>
        <w:t xml:space="preserve">[  </w:t>
      </w:r>
      <w:proofErr w:type="gramEnd"/>
      <w:r>
        <w:rPr>
          <w:rFonts w:ascii="Times New Roman" w:hAnsi="Times New Roman"/>
          <w:lang w:val="it-IT"/>
        </w:rPr>
        <w:t xml:space="preserve"> ] </w:t>
      </w:r>
      <w:r w:rsidR="00471162">
        <w:rPr>
          <w:rFonts w:ascii="Times New Roman" w:hAnsi="Times New Roman"/>
          <w:lang w:val="it-IT"/>
        </w:rPr>
        <w:t>3</w:t>
      </w:r>
      <w:r w:rsidR="003D28CB">
        <w:rPr>
          <w:rFonts w:ascii="Times New Roman" w:hAnsi="Times New Roman"/>
          <w:lang w:val="it-IT"/>
        </w:rPr>
        <w:t>0</w:t>
      </w:r>
      <w:r w:rsidR="00471162">
        <w:rPr>
          <w:rFonts w:ascii="Times New Roman" w:hAnsi="Times New Roman"/>
          <w:lang w:val="it-IT"/>
        </w:rPr>
        <w:t xml:space="preserve"> </w:t>
      </w:r>
      <w:r w:rsidR="00AF4C5B">
        <w:rPr>
          <w:rFonts w:ascii="Times New Roman" w:hAnsi="Times New Roman"/>
          <w:lang w:val="it-IT"/>
        </w:rPr>
        <w:t>giorni</w:t>
      </w:r>
      <w:r w:rsidR="00785006" w:rsidRPr="00785006">
        <w:rPr>
          <w:rFonts w:ascii="Times New Roman" w:hAnsi="Times New Roman"/>
          <w:lang w:val="it-IT"/>
        </w:rPr>
        <w:t>, a partire dal</w:t>
      </w:r>
      <w:r w:rsidR="00186EBD">
        <w:rPr>
          <w:rFonts w:ascii="Times New Roman" w:hAnsi="Times New Roman"/>
          <w:lang w:val="it-IT"/>
        </w:rPr>
        <w:t xml:space="preserve"> [</w:t>
      </w:r>
      <w:proofErr w:type="spellStart"/>
      <w:r w:rsidR="00186EBD">
        <w:rPr>
          <w:rFonts w:ascii="Times New Roman" w:hAnsi="Times New Roman"/>
          <w:lang w:val="it-IT"/>
        </w:rPr>
        <w:t>gg.mm.aa</w:t>
      </w:r>
      <w:proofErr w:type="spellEnd"/>
      <w:r w:rsidR="006B0091" w:rsidRPr="006B0091">
        <w:rPr>
          <w:rFonts w:ascii="Times New Roman" w:hAnsi="Times New Roman"/>
          <w:i/>
          <w:lang w:val="it-IT"/>
        </w:rPr>
        <w:t xml:space="preserve"> </w:t>
      </w:r>
      <w:r w:rsidR="006B0091">
        <w:rPr>
          <w:rFonts w:ascii="Times New Roman" w:hAnsi="Times New Roman"/>
          <w:i/>
          <w:lang w:val="it-IT"/>
        </w:rPr>
        <w:t>completare</w:t>
      </w:r>
      <w:r w:rsidR="00186EBD">
        <w:rPr>
          <w:rFonts w:ascii="Times New Roman" w:hAnsi="Times New Roman"/>
          <w:lang w:val="it-IT"/>
        </w:rPr>
        <w:t>]</w:t>
      </w:r>
    </w:p>
    <w:p w14:paraId="0A1302CE" w14:textId="77777777" w:rsidR="002A13CD" w:rsidRDefault="00373A49" w:rsidP="002A13CD">
      <w:pPr>
        <w:pStyle w:val="AOGenNum2Para"/>
        <w:tabs>
          <w:tab w:val="clear" w:pos="1004"/>
          <w:tab w:val="num" w:pos="709"/>
        </w:tabs>
        <w:ind w:left="709" w:hanging="709"/>
        <w:rPr>
          <w:rFonts w:ascii="Times New Roman" w:hAnsi="Times New Roman"/>
          <w:lang w:val="it-IT"/>
        </w:rPr>
      </w:pPr>
      <w:r w:rsidRPr="000A6889">
        <w:rPr>
          <w:rFonts w:ascii="Times New Roman" w:hAnsi="Times New Roman"/>
          <w:lang w:val="it-IT"/>
        </w:rPr>
        <w:t xml:space="preserve">La data di scadenza del </w:t>
      </w:r>
      <w:r w:rsidR="007833E1">
        <w:rPr>
          <w:rFonts w:ascii="Times New Roman" w:hAnsi="Times New Roman"/>
          <w:lang w:val="it-IT"/>
        </w:rPr>
        <w:t xml:space="preserve">presente </w:t>
      </w:r>
      <w:r w:rsidRPr="000A6889">
        <w:rPr>
          <w:rFonts w:ascii="Times New Roman" w:hAnsi="Times New Roman"/>
          <w:lang w:val="it-IT"/>
        </w:rPr>
        <w:t>Contratto è il [</w:t>
      </w:r>
      <w:r w:rsidRPr="000A6889">
        <w:rPr>
          <w:rFonts w:ascii="Times New Roman" w:hAnsi="Times New Roman"/>
          <w:i/>
          <w:lang w:val="it-IT"/>
        </w:rPr>
        <w:t xml:space="preserve">inserire la data corrispondente al </w:t>
      </w:r>
      <w:r w:rsidR="00265181">
        <w:rPr>
          <w:rFonts w:ascii="Times New Roman" w:hAnsi="Times New Roman"/>
          <w:i/>
          <w:lang w:val="it-IT"/>
        </w:rPr>
        <w:t>termine del periodo di cui all’articolo 2.</w:t>
      </w:r>
      <w:r w:rsidR="003557BA">
        <w:rPr>
          <w:rFonts w:ascii="Times New Roman" w:hAnsi="Times New Roman"/>
          <w:i/>
          <w:lang w:val="it-IT"/>
        </w:rPr>
        <w:t>3</w:t>
      </w:r>
      <w:r w:rsidRPr="000A6889">
        <w:rPr>
          <w:rFonts w:ascii="Times New Roman" w:hAnsi="Times New Roman"/>
          <w:lang w:val="it-IT"/>
        </w:rPr>
        <w:t>]</w:t>
      </w:r>
      <w:r w:rsidR="005C2988">
        <w:rPr>
          <w:rFonts w:ascii="Times New Roman" w:hAnsi="Times New Roman"/>
          <w:lang w:val="it-IT"/>
        </w:rPr>
        <w:t xml:space="preserve">, impregiudicati ogni reciproco diritto, obbligo o responsabilità </w:t>
      </w:r>
      <w:r w:rsidRPr="000A6889">
        <w:rPr>
          <w:rFonts w:ascii="Times New Roman" w:hAnsi="Times New Roman"/>
          <w:lang w:val="it-IT"/>
        </w:rPr>
        <w:t>sort</w:t>
      </w:r>
      <w:r w:rsidR="005C2988">
        <w:rPr>
          <w:rFonts w:ascii="Times New Roman" w:hAnsi="Times New Roman"/>
          <w:lang w:val="it-IT"/>
        </w:rPr>
        <w:t>i</w:t>
      </w:r>
      <w:r w:rsidRPr="000A6889">
        <w:rPr>
          <w:rFonts w:ascii="Times New Roman" w:hAnsi="Times New Roman"/>
          <w:lang w:val="it-IT"/>
        </w:rPr>
        <w:t xml:space="preserve"> </w:t>
      </w:r>
      <w:r w:rsidR="0000066F">
        <w:rPr>
          <w:rFonts w:ascii="Times New Roman" w:hAnsi="Times New Roman"/>
          <w:lang w:val="it-IT"/>
        </w:rPr>
        <w:t>sino al</w:t>
      </w:r>
      <w:r w:rsidR="00267CB7">
        <w:rPr>
          <w:rFonts w:ascii="Times New Roman" w:hAnsi="Times New Roman"/>
          <w:lang w:val="it-IT"/>
        </w:rPr>
        <w:t xml:space="preserve">la </w:t>
      </w:r>
      <w:r w:rsidRPr="000A6889">
        <w:rPr>
          <w:rFonts w:ascii="Times New Roman" w:hAnsi="Times New Roman"/>
          <w:lang w:val="it-IT"/>
        </w:rPr>
        <w:t>data di scadenza</w:t>
      </w:r>
      <w:r w:rsidR="00313D40">
        <w:rPr>
          <w:rFonts w:ascii="Times New Roman" w:hAnsi="Times New Roman"/>
          <w:lang w:val="it-IT"/>
        </w:rPr>
        <w:t xml:space="preserve"> dello stesso</w:t>
      </w:r>
      <w:r w:rsidRPr="000A6889">
        <w:rPr>
          <w:rFonts w:ascii="Times New Roman" w:hAnsi="Times New Roman"/>
          <w:lang w:val="it-IT"/>
        </w:rPr>
        <w:t>.</w:t>
      </w:r>
      <w:r w:rsidR="00033CCB">
        <w:rPr>
          <w:rFonts w:ascii="Times New Roman" w:hAnsi="Times New Roman"/>
          <w:lang w:val="it-IT"/>
        </w:rPr>
        <w:t xml:space="preserve"> Alla data di scadenza</w:t>
      </w:r>
      <w:r w:rsidR="00FF6E16">
        <w:rPr>
          <w:rFonts w:ascii="Times New Roman" w:hAnsi="Times New Roman"/>
          <w:lang w:val="it-IT"/>
        </w:rPr>
        <w:t xml:space="preserve"> del Contratto, </w:t>
      </w:r>
      <w:r w:rsidR="00033CCB">
        <w:rPr>
          <w:rFonts w:ascii="Times New Roman" w:hAnsi="Times New Roman"/>
          <w:lang w:val="it-IT"/>
        </w:rPr>
        <w:t>non si applic</w:t>
      </w:r>
      <w:r w:rsidR="00FF6E16">
        <w:rPr>
          <w:rFonts w:ascii="Times New Roman" w:hAnsi="Times New Roman"/>
          <w:lang w:val="it-IT"/>
        </w:rPr>
        <w:t xml:space="preserve">herà </w:t>
      </w:r>
      <w:r w:rsidR="00033CCB">
        <w:rPr>
          <w:rFonts w:ascii="Times New Roman" w:hAnsi="Times New Roman"/>
          <w:lang w:val="it-IT"/>
        </w:rPr>
        <w:t xml:space="preserve">alcuna forma di rinnovo automatico, ferma la possibilità in capo all’Utente del Servizio di Flessibilità di richiedere la sottoscrizione di un nuovo contratto. </w:t>
      </w:r>
    </w:p>
    <w:p w14:paraId="5869DF76" w14:textId="71AC431A" w:rsidR="002A13CD" w:rsidRPr="002A13CD" w:rsidRDefault="00C85A54" w:rsidP="002A13CD">
      <w:pPr>
        <w:pStyle w:val="AOGenNum2Para"/>
        <w:tabs>
          <w:tab w:val="clear" w:pos="1004"/>
          <w:tab w:val="num" w:pos="709"/>
        </w:tabs>
        <w:ind w:left="709" w:hanging="709"/>
        <w:rPr>
          <w:rFonts w:ascii="Times New Roman" w:hAnsi="Times New Roman"/>
          <w:lang w:val="it-IT"/>
        </w:rPr>
      </w:pPr>
      <w:r>
        <w:rPr>
          <w:rFonts w:ascii="Times New Roman" w:hAnsi="Times New Roman"/>
          <w:lang w:val="it-IT"/>
        </w:rPr>
        <w:t>L</w:t>
      </w:r>
      <w:r w:rsidR="002A13CD" w:rsidRPr="002A13CD">
        <w:rPr>
          <w:rFonts w:ascii="Times New Roman" w:hAnsi="Times New Roman"/>
          <w:lang w:val="it-IT"/>
        </w:rPr>
        <w:t xml:space="preserve">’Utente del Servizio di Trasporto, inoltre, attraverso la sottoscrizione del Contratto e per </w:t>
      </w:r>
      <w:r>
        <w:rPr>
          <w:rFonts w:ascii="Times New Roman" w:hAnsi="Times New Roman"/>
          <w:lang w:val="it-IT"/>
        </w:rPr>
        <w:t>la relativa intera</w:t>
      </w:r>
      <w:r w:rsidR="002A13CD" w:rsidRPr="002A13CD">
        <w:rPr>
          <w:rFonts w:ascii="Times New Roman" w:hAnsi="Times New Roman"/>
          <w:lang w:val="it-IT"/>
        </w:rPr>
        <w:t xml:space="preserve"> durata,</w:t>
      </w:r>
      <w:r>
        <w:rPr>
          <w:rFonts w:ascii="Times New Roman" w:hAnsi="Times New Roman"/>
          <w:lang w:val="it-IT"/>
        </w:rPr>
        <w:t xml:space="preserve"> avrà </w:t>
      </w:r>
      <w:r w:rsidR="002A13CD" w:rsidRPr="002A13CD">
        <w:rPr>
          <w:rFonts w:ascii="Times New Roman" w:hAnsi="Times New Roman"/>
          <w:lang w:val="it-IT"/>
        </w:rPr>
        <w:t xml:space="preserve">diritto </w:t>
      </w:r>
      <w:r w:rsidR="00C82FCD">
        <w:rPr>
          <w:rFonts w:ascii="Times New Roman" w:hAnsi="Times New Roman"/>
          <w:lang w:val="it-IT"/>
        </w:rPr>
        <w:t xml:space="preserve">a </w:t>
      </w:r>
      <w:r w:rsidR="002A13CD" w:rsidRPr="002A13CD">
        <w:rPr>
          <w:rFonts w:ascii="Times New Roman" w:hAnsi="Times New Roman"/>
          <w:lang w:val="it-IT"/>
        </w:rPr>
        <w:t xml:space="preserve">partecipare alle Sessioni organizzate dal Gestore per l’allocazione del Servizio di </w:t>
      </w:r>
      <w:r w:rsidR="002A13CD">
        <w:rPr>
          <w:rFonts w:ascii="Times New Roman" w:hAnsi="Times New Roman"/>
          <w:lang w:val="it-IT"/>
        </w:rPr>
        <w:t>Liquefazione Virtuale</w:t>
      </w:r>
      <w:r w:rsidR="002A13CD" w:rsidRPr="002A13CD">
        <w:rPr>
          <w:rFonts w:ascii="Times New Roman" w:hAnsi="Times New Roman"/>
          <w:lang w:val="it-IT"/>
        </w:rPr>
        <w:t xml:space="preserve"> o </w:t>
      </w:r>
      <w:r>
        <w:rPr>
          <w:rFonts w:ascii="Times New Roman" w:hAnsi="Times New Roman"/>
          <w:lang w:val="it-IT"/>
        </w:rPr>
        <w:t xml:space="preserve">di </w:t>
      </w:r>
      <w:r w:rsidR="002A13CD" w:rsidRPr="002A13CD">
        <w:rPr>
          <w:rFonts w:ascii="Times New Roman" w:hAnsi="Times New Roman"/>
          <w:lang w:val="it-IT"/>
        </w:rPr>
        <w:t xml:space="preserve">altri Ulteriori </w:t>
      </w:r>
      <w:r w:rsidR="002A13CD">
        <w:rPr>
          <w:rFonts w:ascii="Times New Roman" w:hAnsi="Times New Roman"/>
          <w:lang w:val="it-IT"/>
        </w:rPr>
        <w:t>S</w:t>
      </w:r>
      <w:r w:rsidR="002A13CD" w:rsidRPr="002A13CD">
        <w:rPr>
          <w:rFonts w:ascii="Times New Roman" w:hAnsi="Times New Roman"/>
          <w:lang w:val="it-IT"/>
        </w:rPr>
        <w:t xml:space="preserve">ervizi </w:t>
      </w:r>
      <w:r>
        <w:rPr>
          <w:rFonts w:ascii="Times New Roman" w:hAnsi="Times New Roman"/>
          <w:lang w:val="it-IT"/>
        </w:rPr>
        <w:t xml:space="preserve">che dovessero essere </w:t>
      </w:r>
      <w:r w:rsidR="00C82FCD" w:rsidRPr="002A13CD">
        <w:rPr>
          <w:rFonts w:ascii="Times New Roman" w:hAnsi="Times New Roman"/>
          <w:lang w:val="it-IT"/>
        </w:rPr>
        <w:t xml:space="preserve">resi </w:t>
      </w:r>
      <w:r w:rsidR="00C82FCD">
        <w:rPr>
          <w:rFonts w:ascii="Times New Roman" w:hAnsi="Times New Roman"/>
          <w:lang w:val="it-IT"/>
        </w:rPr>
        <w:t xml:space="preserve">in seguito </w:t>
      </w:r>
      <w:r w:rsidR="002A13CD" w:rsidRPr="002A13CD">
        <w:rPr>
          <w:rFonts w:ascii="Times New Roman" w:hAnsi="Times New Roman"/>
          <w:lang w:val="it-IT"/>
        </w:rPr>
        <w:t>disponibili agli Utenti del Servizio di Trasporto</w:t>
      </w:r>
      <w:r>
        <w:rPr>
          <w:rFonts w:ascii="Times New Roman" w:hAnsi="Times New Roman"/>
          <w:lang w:val="it-IT"/>
        </w:rPr>
        <w:t xml:space="preserve">. Resta inteso che tale diritto non potrà in alcun modo essere interpretato dalle Parti quale </w:t>
      </w:r>
      <w:r w:rsidRPr="002A13CD">
        <w:rPr>
          <w:rFonts w:ascii="Times New Roman" w:hAnsi="Times New Roman"/>
          <w:lang w:val="it-IT"/>
        </w:rPr>
        <w:t>obbligo</w:t>
      </w:r>
      <w:r>
        <w:rPr>
          <w:rFonts w:ascii="Times New Roman" w:hAnsi="Times New Roman"/>
          <w:lang w:val="it-IT"/>
        </w:rPr>
        <w:t xml:space="preserve"> in capo agli </w:t>
      </w:r>
      <w:r w:rsidRPr="002A13CD">
        <w:rPr>
          <w:rFonts w:ascii="Times New Roman" w:hAnsi="Times New Roman"/>
          <w:lang w:val="it-IT"/>
        </w:rPr>
        <w:t>Utenti del Servizio di Trasporto</w:t>
      </w:r>
      <w:r>
        <w:rPr>
          <w:rStyle w:val="FootnoteReference"/>
          <w:rFonts w:ascii="Times New Roman" w:hAnsi="Times New Roman"/>
          <w:lang w:val="it-IT"/>
        </w:rPr>
        <w:footnoteReference w:id="2"/>
      </w:r>
      <w:r>
        <w:rPr>
          <w:rFonts w:ascii="Times New Roman" w:hAnsi="Times New Roman"/>
          <w:lang w:val="it-IT"/>
        </w:rPr>
        <w:t>.</w:t>
      </w:r>
    </w:p>
    <w:p w14:paraId="04E6A475" w14:textId="77777777" w:rsidR="00F9211F" w:rsidRPr="000A6889" w:rsidRDefault="00F9211F" w:rsidP="00592DB9">
      <w:pPr>
        <w:pStyle w:val="AOGenNum2"/>
        <w:rPr>
          <w:rFonts w:ascii="Times New Roman" w:hAnsi="Times New Roman"/>
          <w:lang w:val="it-IT"/>
        </w:rPr>
      </w:pPr>
      <w:r w:rsidRPr="000A6889">
        <w:rPr>
          <w:rFonts w:ascii="Times New Roman" w:hAnsi="Times New Roman"/>
          <w:lang w:val="it-IT"/>
        </w:rPr>
        <w:t>Corrispettivi</w:t>
      </w:r>
      <w:r w:rsidR="00A933D5">
        <w:rPr>
          <w:rFonts w:ascii="Times New Roman" w:hAnsi="Times New Roman"/>
          <w:lang w:val="it-IT"/>
        </w:rPr>
        <w:t xml:space="preserve"> per l’accesso al Portale della Flessibilità e per il</w:t>
      </w:r>
      <w:r>
        <w:rPr>
          <w:rFonts w:ascii="Times New Roman" w:hAnsi="Times New Roman"/>
          <w:lang w:val="it-IT"/>
        </w:rPr>
        <w:t xml:space="preserve"> Servizio di Flessibilità</w:t>
      </w:r>
      <w:r w:rsidR="00A933D5">
        <w:rPr>
          <w:rFonts w:ascii="Times New Roman" w:hAnsi="Times New Roman"/>
          <w:lang w:val="it-IT"/>
        </w:rPr>
        <w:t xml:space="preserve"> - garanzie</w:t>
      </w:r>
    </w:p>
    <w:p w14:paraId="1F3FE03E" w14:textId="1F695A42" w:rsidR="0027028D" w:rsidRPr="003557BA" w:rsidRDefault="00A933D5" w:rsidP="003557BA">
      <w:pPr>
        <w:pStyle w:val="AOGenNum2Para"/>
        <w:tabs>
          <w:tab w:val="clear" w:pos="1004"/>
          <w:tab w:val="num" w:pos="709"/>
        </w:tabs>
        <w:ind w:left="709" w:hanging="709"/>
        <w:rPr>
          <w:rFonts w:ascii="Times New Roman" w:hAnsi="Times New Roman"/>
          <w:lang w:val="it-IT"/>
        </w:rPr>
      </w:pPr>
      <w:r w:rsidRPr="003557BA">
        <w:rPr>
          <w:rFonts w:ascii="Times New Roman" w:hAnsi="Times New Roman"/>
          <w:lang w:val="it-IT"/>
        </w:rPr>
        <w:t xml:space="preserve">Con la sottoscrizione del presente Contratto, </w:t>
      </w:r>
      <w:r w:rsidR="00373A77" w:rsidRPr="003557BA">
        <w:rPr>
          <w:rFonts w:ascii="Times New Roman" w:hAnsi="Times New Roman"/>
          <w:lang w:val="it-IT"/>
        </w:rPr>
        <w:t xml:space="preserve">l’Utente del Servizio </w:t>
      </w:r>
      <w:r w:rsidR="0027028D" w:rsidRPr="003557BA">
        <w:rPr>
          <w:rFonts w:ascii="Times New Roman" w:hAnsi="Times New Roman"/>
          <w:lang w:val="it-IT"/>
        </w:rPr>
        <w:t>di Flessibilità si impegna a corrispondere il CSS pari a [</w:t>
      </w:r>
      <w:r w:rsidR="006B0091" w:rsidRPr="006B0091">
        <w:rPr>
          <w:rFonts w:ascii="Times New Roman" w:hAnsi="Times New Roman"/>
          <w:i/>
          <w:lang w:val="it-IT"/>
        </w:rPr>
        <w:t>365/30 gg</w:t>
      </w:r>
      <w:r w:rsidR="006B0091">
        <w:rPr>
          <w:rFonts w:ascii="Times New Roman" w:hAnsi="Times New Roman"/>
          <w:i/>
          <w:lang w:val="it-IT"/>
        </w:rPr>
        <w:t>, completare</w:t>
      </w:r>
      <w:r w:rsidR="0027028D" w:rsidRPr="003557BA">
        <w:rPr>
          <w:rFonts w:ascii="Times New Roman" w:hAnsi="Times New Roman"/>
          <w:lang w:val="it-IT"/>
        </w:rPr>
        <w:t xml:space="preserve">] per l’accesso al Portale </w:t>
      </w:r>
      <w:r w:rsidR="00522A35">
        <w:rPr>
          <w:rFonts w:ascii="Times New Roman" w:hAnsi="Times New Roman"/>
          <w:lang w:val="it-IT"/>
        </w:rPr>
        <w:t>Asta</w:t>
      </w:r>
      <w:r w:rsidR="0027028D" w:rsidRPr="003557BA">
        <w:rPr>
          <w:rFonts w:ascii="Times New Roman" w:hAnsi="Times New Roman"/>
          <w:lang w:val="it-IT"/>
        </w:rPr>
        <w:t xml:space="preserve"> e</w:t>
      </w:r>
      <w:r w:rsidR="00FA5829" w:rsidRPr="003557BA">
        <w:rPr>
          <w:rFonts w:ascii="Times New Roman" w:hAnsi="Times New Roman"/>
          <w:lang w:val="it-IT"/>
        </w:rPr>
        <w:t xml:space="preserve">, in caso di allocazione del </w:t>
      </w:r>
      <w:r w:rsidR="00660C0A">
        <w:rPr>
          <w:rFonts w:ascii="Times New Roman" w:hAnsi="Times New Roman"/>
          <w:lang w:val="it-IT"/>
        </w:rPr>
        <w:t>S</w:t>
      </w:r>
      <w:r w:rsidR="00FA5829" w:rsidRPr="003557BA">
        <w:rPr>
          <w:rFonts w:ascii="Times New Roman" w:hAnsi="Times New Roman"/>
          <w:lang w:val="it-IT"/>
        </w:rPr>
        <w:t xml:space="preserve">ervizio di </w:t>
      </w:r>
      <w:r w:rsidR="00660C0A">
        <w:rPr>
          <w:rFonts w:ascii="Times New Roman" w:hAnsi="Times New Roman"/>
          <w:lang w:val="it-IT"/>
        </w:rPr>
        <w:t>F</w:t>
      </w:r>
      <w:r w:rsidR="00FA5829" w:rsidRPr="003557BA">
        <w:rPr>
          <w:rFonts w:ascii="Times New Roman" w:hAnsi="Times New Roman"/>
          <w:lang w:val="it-IT"/>
        </w:rPr>
        <w:t>lessibilità,</w:t>
      </w:r>
      <w:r w:rsidR="0027028D" w:rsidRPr="003557BA">
        <w:rPr>
          <w:rFonts w:ascii="Times New Roman" w:hAnsi="Times New Roman"/>
          <w:lang w:val="it-IT"/>
        </w:rPr>
        <w:t xml:space="preserve"> i</w:t>
      </w:r>
      <w:r w:rsidR="00FA5829" w:rsidRPr="003557BA">
        <w:rPr>
          <w:rFonts w:ascii="Times New Roman" w:hAnsi="Times New Roman"/>
          <w:lang w:val="it-IT"/>
        </w:rPr>
        <w:t>l</w:t>
      </w:r>
      <w:r w:rsidR="0027028D" w:rsidRPr="003557BA">
        <w:rPr>
          <w:rFonts w:ascii="Times New Roman" w:hAnsi="Times New Roman"/>
          <w:lang w:val="it-IT"/>
        </w:rPr>
        <w:t xml:space="preserve"> CRF </w:t>
      </w:r>
      <w:r w:rsidR="00FA5829" w:rsidRPr="003557BA">
        <w:rPr>
          <w:rFonts w:ascii="Times New Roman" w:hAnsi="Times New Roman"/>
          <w:lang w:val="it-IT"/>
        </w:rPr>
        <w:t xml:space="preserve">offerto </w:t>
      </w:r>
      <w:r w:rsidR="003D28CB" w:rsidRPr="003557BA">
        <w:rPr>
          <w:rFonts w:ascii="Times New Roman" w:hAnsi="Times New Roman"/>
          <w:lang w:val="it-IT"/>
        </w:rPr>
        <w:t xml:space="preserve">dall’Utente del Servizio di Flessibilità </w:t>
      </w:r>
      <w:proofErr w:type="spellStart"/>
      <w:r w:rsidR="00FA5829" w:rsidRPr="003557BA">
        <w:rPr>
          <w:rFonts w:ascii="Times New Roman" w:hAnsi="Times New Roman"/>
          <w:i/>
          <w:lang w:val="it-IT"/>
        </w:rPr>
        <w:t>pay</w:t>
      </w:r>
      <w:proofErr w:type="spellEnd"/>
      <w:r w:rsidR="00FA5829" w:rsidRPr="003557BA">
        <w:rPr>
          <w:rFonts w:ascii="Times New Roman" w:hAnsi="Times New Roman"/>
          <w:i/>
          <w:lang w:val="it-IT"/>
        </w:rPr>
        <w:t xml:space="preserve"> </w:t>
      </w:r>
      <w:proofErr w:type="spellStart"/>
      <w:r w:rsidR="00FA5829" w:rsidRPr="003557BA">
        <w:rPr>
          <w:rFonts w:ascii="Times New Roman" w:hAnsi="Times New Roman"/>
          <w:i/>
          <w:lang w:val="it-IT"/>
        </w:rPr>
        <w:t>as</w:t>
      </w:r>
      <w:proofErr w:type="spellEnd"/>
      <w:r w:rsidR="00FA5829" w:rsidRPr="003557BA">
        <w:rPr>
          <w:rFonts w:ascii="Times New Roman" w:hAnsi="Times New Roman"/>
          <w:i/>
          <w:lang w:val="it-IT"/>
        </w:rPr>
        <w:t xml:space="preserve"> </w:t>
      </w:r>
      <w:proofErr w:type="spellStart"/>
      <w:r w:rsidR="00FA5829" w:rsidRPr="003557BA">
        <w:rPr>
          <w:rFonts w:ascii="Times New Roman" w:hAnsi="Times New Roman"/>
          <w:i/>
          <w:lang w:val="it-IT"/>
        </w:rPr>
        <w:t>bid</w:t>
      </w:r>
      <w:proofErr w:type="spellEnd"/>
      <w:r w:rsidR="0027028D" w:rsidRPr="003557BA">
        <w:rPr>
          <w:rFonts w:ascii="Times New Roman" w:hAnsi="Times New Roman"/>
          <w:lang w:val="it-IT"/>
        </w:rPr>
        <w:t>.</w:t>
      </w:r>
      <w:r w:rsidR="007237CD" w:rsidRPr="003557BA">
        <w:rPr>
          <w:rFonts w:ascii="Times New Roman" w:hAnsi="Times New Roman"/>
          <w:lang w:val="it-IT"/>
        </w:rPr>
        <w:t xml:space="preserve"> </w:t>
      </w:r>
    </w:p>
    <w:p w14:paraId="48795FA7" w14:textId="27B85E82" w:rsidR="0027028D" w:rsidRPr="003557BA" w:rsidRDefault="007237CD" w:rsidP="003557BA">
      <w:pPr>
        <w:pStyle w:val="AOGenNum2Para"/>
        <w:tabs>
          <w:tab w:val="clear" w:pos="1004"/>
          <w:tab w:val="num" w:pos="709"/>
        </w:tabs>
        <w:ind w:left="709" w:hanging="709"/>
        <w:rPr>
          <w:rFonts w:ascii="Times New Roman" w:hAnsi="Times New Roman"/>
          <w:lang w:val="it-IT"/>
        </w:rPr>
      </w:pPr>
      <w:r w:rsidRPr="003557BA">
        <w:rPr>
          <w:rFonts w:ascii="Times New Roman" w:hAnsi="Times New Roman"/>
          <w:lang w:val="it-IT"/>
        </w:rPr>
        <w:t xml:space="preserve">A garanzia dell’adempimento degli obblighi assunti nei confronti del Gestore in caso di partecipazione alle Sessioni per la sottoscrizione del Servizio di Flessibilità, l’Utente del Servizio di Flessibilità si impegna a consegnare </w:t>
      </w:r>
      <w:r w:rsidR="00741163" w:rsidRPr="003557BA">
        <w:rPr>
          <w:rFonts w:ascii="Times New Roman" w:hAnsi="Times New Roman"/>
          <w:lang w:val="it-IT"/>
        </w:rPr>
        <w:t>la garanzia</w:t>
      </w:r>
      <w:r w:rsidRPr="003557BA">
        <w:rPr>
          <w:rFonts w:ascii="Times New Roman" w:hAnsi="Times New Roman"/>
          <w:lang w:val="it-IT"/>
        </w:rPr>
        <w:t xml:space="preserve"> di cui </w:t>
      </w:r>
      <w:r w:rsidR="00522A35" w:rsidRPr="003557BA">
        <w:rPr>
          <w:rFonts w:ascii="Times New Roman" w:hAnsi="Times New Roman"/>
          <w:lang w:val="it-IT"/>
        </w:rPr>
        <w:t>all</w:t>
      </w:r>
      <w:r w:rsidR="00522A35">
        <w:rPr>
          <w:rFonts w:ascii="Times New Roman" w:hAnsi="Times New Roman"/>
          <w:lang w:val="it-IT"/>
        </w:rPr>
        <w:t>e</w:t>
      </w:r>
      <w:r w:rsidR="00522A35" w:rsidRPr="003557BA">
        <w:rPr>
          <w:rFonts w:ascii="Times New Roman" w:hAnsi="Times New Roman"/>
          <w:lang w:val="it-IT"/>
        </w:rPr>
        <w:t xml:space="preserve"> </w:t>
      </w:r>
      <w:r w:rsidRPr="003557BA">
        <w:rPr>
          <w:rFonts w:ascii="Times New Roman" w:hAnsi="Times New Roman"/>
          <w:lang w:val="it-IT"/>
        </w:rPr>
        <w:t xml:space="preserve">DTF </w:t>
      </w:r>
      <w:r w:rsidR="00471162" w:rsidRPr="003557BA">
        <w:rPr>
          <w:rFonts w:ascii="Times New Roman" w:hAnsi="Times New Roman"/>
          <w:lang w:val="it-IT"/>
        </w:rPr>
        <w:t>nei termini ivi previsti</w:t>
      </w:r>
      <w:r w:rsidRPr="003557BA">
        <w:rPr>
          <w:rFonts w:ascii="Times New Roman" w:hAnsi="Times New Roman"/>
          <w:lang w:val="it-IT"/>
        </w:rPr>
        <w:t xml:space="preserve"> e di </w:t>
      </w:r>
      <w:r w:rsidRPr="003557BA">
        <w:rPr>
          <w:rFonts w:ascii="Times New Roman" w:hAnsi="Times New Roman"/>
          <w:lang w:val="it-IT"/>
        </w:rPr>
        <w:lastRenderedPageBreak/>
        <w:t>mantenerl</w:t>
      </w:r>
      <w:r w:rsidR="00471162" w:rsidRPr="003557BA">
        <w:rPr>
          <w:rFonts w:ascii="Times New Roman" w:hAnsi="Times New Roman"/>
          <w:lang w:val="it-IT"/>
        </w:rPr>
        <w:t>a</w:t>
      </w:r>
      <w:r w:rsidRPr="003557BA">
        <w:rPr>
          <w:rFonts w:ascii="Times New Roman" w:hAnsi="Times New Roman"/>
          <w:lang w:val="it-IT"/>
        </w:rPr>
        <w:t xml:space="preserve"> valid</w:t>
      </w:r>
      <w:r w:rsidR="00471162" w:rsidRPr="003557BA">
        <w:rPr>
          <w:rFonts w:ascii="Times New Roman" w:hAnsi="Times New Roman"/>
          <w:lang w:val="it-IT"/>
        </w:rPr>
        <w:t>a</w:t>
      </w:r>
      <w:r w:rsidRPr="003557BA">
        <w:rPr>
          <w:rFonts w:ascii="Times New Roman" w:hAnsi="Times New Roman"/>
          <w:lang w:val="it-IT"/>
        </w:rPr>
        <w:t xml:space="preserve"> ed efficace per tutta la durata del Contratto e </w:t>
      </w:r>
      <w:r w:rsidR="00471162" w:rsidRPr="003557BA">
        <w:rPr>
          <w:rFonts w:ascii="Times New Roman" w:hAnsi="Times New Roman"/>
          <w:lang w:val="it-IT"/>
        </w:rPr>
        <w:t>almeno fino a</w:t>
      </w:r>
      <w:r w:rsidR="00592DFF" w:rsidRPr="003557BA">
        <w:rPr>
          <w:rFonts w:ascii="Times New Roman" w:hAnsi="Times New Roman"/>
          <w:lang w:val="it-IT"/>
        </w:rPr>
        <w:t>l</w:t>
      </w:r>
      <w:r w:rsidR="00471162" w:rsidRPr="003557BA">
        <w:rPr>
          <w:rFonts w:ascii="Times New Roman" w:hAnsi="Times New Roman"/>
          <w:lang w:val="it-IT"/>
        </w:rPr>
        <w:t xml:space="preserve"> </w:t>
      </w:r>
      <w:r w:rsidR="00592DFF" w:rsidRPr="003557BA">
        <w:rPr>
          <w:rFonts w:ascii="Times New Roman" w:hAnsi="Times New Roman"/>
          <w:lang w:val="it-IT"/>
        </w:rPr>
        <w:t>sessantesimo</w:t>
      </w:r>
      <w:r w:rsidR="00471162" w:rsidRPr="003557BA">
        <w:rPr>
          <w:rFonts w:ascii="Times New Roman" w:hAnsi="Times New Roman"/>
          <w:lang w:val="it-IT"/>
        </w:rPr>
        <w:t xml:space="preserve"> Giorn</w:t>
      </w:r>
      <w:r w:rsidR="00592DFF" w:rsidRPr="003557BA">
        <w:rPr>
          <w:rFonts w:ascii="Times New Roman" w:hAnsi="Times New Roman"/>
          <w:lang w:val="it-IT"/>
        </w:rPr>
        <w:t>o successivo al</w:t>
      </w:r>
      <w:r w:rsidR="00471162" w:rsidRPr="003557BA">
        <w:rPr>
          <w:rFonts w:ascii="Times New Roman" w:hAnsi="Times New Roman"/>
          <w:lang w:val="it-IT"/>
        </w:rPr>
        <w:t xml:space="preserve"> termine della sottoscrizione. </w:t>
      </w:r>
      <w:r w:rsidRPr="003557BA">
        <w:rPr>
          <w:rFonts w:ascii="Times New Roman" w:hAnsi="Times New Roman"/>
          <w:lang w:val="it-IT"/>
        </w:rPr>
        <w:t xml:space="preserve">  </w:t>
      </w:r>
    </w:p>
    <w:p w14:paraId="7357666D" w14:textId="77777777" w:rsidR="00B346ED" w:rsidRDefault="003B0C75" w:rsidP="00B346ED">
      <w:pPr>
        <w:pStyle w:val="AOGenNum2"/>
        <w:jc w:val="left"/>
        <w:rPr>
          <w:rFonts w:ascii="Times New Roman" w:hAnsi="Times New Roman"/>
          <w:lang w:val="it-IT"/>
        </w:rPr>
      </w:pPr>
      <w:r>
        <w:rPr>
          <w:rFonts w:ascii="Times New Roman" w:hAnsi="Times New Roman"/>
          <w:lang w:val="it-IT"/>
        </w:rPr>
        <w:t>Garanzie e o</w:t>
      </w:r>
      <w:r w:rsidR="00B346ED">
        <w:rPr>
          <w:rFonts w:ascii="Times New Roman" w:hAnsi="Times New Roman"/>
          <w:lang w:val="it-IT"/>
        </w:rPr>
        <w:t>bbligazioni dell’Utente del</w:t>
      </w:r>
      <w:r w:rsidR="007237CD">
        <w:rPr>
          <w:rFonts w:ascii="Times New Roman" w:hAnsi="Times New Roman"/>
          <w:lang w:val="it-IT"/>
        </w:rPr>
        <w:t xml:space="preserve"> Servizio di </w:t>
      </w:r>
      <w:r w:rsidR="00B346ED">
        <w:rPr>
          <w:rFonts w:ascii="Times New Roman" w:hAnsi="Times New Roman"/>
          <w:lang w:val="it-IT"/>
        </w:rPr>
        <w:t>Flessibilità</w:t>
      </w:r>
    </w:p>
    <w:p w14:paraId="7B015EDA" w14:textId="77777777" w:rsidR="001B3539" w:rsidRDefault="007237CD" w:rsidP="003557BA">
      <w:pPr>
        <w:pStyle w:val="AOGenNum2Para"/>
        <w:tabs>
          <w:tab w:val="clear" w:pos="1004"/>
        </w:tabs>
        <w:ind w:left="709" w:hanging="709"/>
        <w:rPr>
          <w:rFonts w:ascii="Times New Roman" w:hAnsi="Times New Roman"/>
          <w:lang w:val="it-IT"/>
        </w:rPr>
      </w:pPr>
      <w:r>
        <w:rPr>
          <w:rFonts w:ascii="Times New Roman" w:hAnsi="Times New Roman"/>
          <w:lang w:val="it-IT"/>
        </w:rPr>
        <w:t xml:space="preserve">L’Utente del Servizio di </w:t>
      </w:r>
      <w:r w:rsidR="003B0C75">
        <w:rPr>
          <w:rFonts w:ascii="Times New Roman" w:hAnsi="Times New Roman"/>
          <w:lang w:val="it-IT"/>
        </w:rPr>
        <w:t xml:space="preserve">Flessibilità rappresenta e garantisce che alla data di stipula </w:t>
      </w:r>
      <w:r w:rsidR="003B0C75" w:rsidRPr="00770D2E">
        <w:rPr>
          <w:rFonts w:ascii="Times New Roman" w:hAnsi="Times New Roman"/>
          <w:lang w:val="it-IT"/>
        </w:rPr>
        <w:t xml:space="preserve">del </w:t>
      </w:r>
      <w:r w:rsidR="003B0C75">
        <w:rPr>
          <w:rFonts w:ascii="Times New Roman" w:hAnsi="Times New Roman"/>
          <w:lang w:val="it-IT"/>
        </w:rPr>
        <w:t>presente C</w:t>
      </w:r>
      <w:r w:rsidR="003B0C75" w:rsidRPr="00770D2E">
        <w:rPr>
          <w:rFonts w:ascii="Times New Roman" w:hAnsi="Times New Roman"/>
          <w:lang w:val="it-IT"/>
        </w:rPr>
        <w:t xml:space="preserve">ontratto </w:t>
      </w:r>
      <w:r w:rsidR="003B0C75">
        <w:rPr>
          <w:rFonts w:ascii="Times New Roman" w:hAnsi="Times New Roman"/>
          <w:lang w:val="it-IT"/>
        </w:rPr>
        <w:t xml:space="preserve">e per tutta la validità dello stesso: </w:t>
      </w:r>
    </w:p>
    <w:p w14:paraId="7EA0C9C0" w14:textId="77777777" w:rsidR="001B3539" w:rsidRPr="003557BA" w:rsidRDefault="001B3539" w:rsidP="001B3539">
      <w:pPr>
        <w:pStyle w:val="AOGenNum2List"/>
        <w:rPr>
          <w:rFonts w:ascii="Times New Roman" w:hAnsi="Times New Roman"/>
          <w:lang w:val="it-IT"/>
        </w:rPr>
      </w:pPr>
      <w:r>
        <w:rPr>
          <w:rFonts w:ascii="Times New Roman" w:hAnsi="Times New Roman"/>
          <w:lang w:val="it-IT"/>
        </w:rPr>
        <w:t xml:space="preserve">è </w:t>
      </w:r>
      <w:r w:rsidR="003B0C75" w:rsidRPr="003557BA">
        <w:rPr>
          <w:rFonts w:ascii="Times New Roman" w:hAnsi="Times New Roman"/>
          <w:lang w:val="it-IT"/>
        </w:rPr>
        <w:t xml:space="preserve">parte di un Contratto di Trasporto con l’impresa maggiore di trasporto </w:t>
      </w:r>
      <w:r w:rsidR="00EA42BA" w:rsidRPr="003557BA">
        <w:rPr>
          <w:rFonts w:ascii="Times New Roman" w:hAnsi="Times New Roman"/>
          <w:lang w:val="it-IT"/>
        </w:rPr>
        <w:t>per il trasporto a valle del Punto di Riconsegna d</w:t>
      </w:r>
      <w:r w:rsidR="00E572A2" w:rsidRPr="003557BA">
        <w:rPr>
          <w:rFonts w:ascii="Times New Roman" w:hAnsi="Times New Roman"/>
          <w:lang w:val="it-IT"/>
        </w:rPr>
        <w:t xml:space="preserve">elle quantità di Gas oggetto di ciascuna </w:t>
      </w:r>
      <w:r w:rsidR="00EA42BA" w:rsidRPr="003557BA">
        <w:rPr>
          <w:rFonts w:ascii="Times New Roman" w:hAnsi="Times New Roman"/>
          <w:lang w:val="it-IT"/>
        </w:rPr>
        <w:t xml:space="preserve">richiesta di erogazione del Servizio di Flessibilità </w:t>
      </w:r>
      <w:r w:rsidR="003B0C75" w:rsidRPr="003557BA">
        <w:rPr>
          <w:rFonts w:ascii="Times New Roman" w:hAnsi="Times New Roman"/>
          <w:lang w:val="it-IT"/>
        </w:rPr>
        <w:t xml:space="preserve">e ha le necessarie garanzie richieste dal Responsabile del Bilanciamento al fine di compensare lo scambio dei quantitativi di Gas al PSV inerenti </w:t>
      </w:r>
      <w:proofErr w:type="gramStart"/>
      <w:r w:rsidR="003B0C75" w:rsidRPr="003557BA">
        <w:rPr>
          <w:rFonts w:ascii="Times New Roman" w:hAnsi="Times New Roman"/>
          <w:lang w:val="it-IT"/>
        </w:rPr>
        <w:t>il</w:t>
      </w:r>
      <w:proofErr w:type="gramEnd"/>
      <w:r w:rsidR="003B0C75" w:rsidRPr="003557BA">
        <w:rPr>
          <w:rFonts w:ascii="Times New Roman" w:hAnsi="Times New Roman"/>
          <w:lang w:val="it-IT"/>
        </w:rPr>
        <w:t xml:space="preserve"> Servizio di Flessibilità erogato dal Gestore</w:t>
      </w:r>
      <w:r w:rsidRPr="003557BA">
        <w:rPr>
          <w:rFonts w:ascii="Times New Roman" w:hAnsi="Times New Roman"/>
          <w:lang w:val="it-IT"/>
        </w:rPr>
        <w:t>;</w:t>
      </w:r>
    </w:p>
    <w:p w14:paraId="7968D4FD" w14:textId="4CA35F1A" w:rsidR="001B3539" w:rsidRPr="001B3539" w:rsidRDefault="001B3539" w:rsidP="001B3539">
      <w:pPr>
        <w:pStyle w:val="AOGenNum2List"/>
        <w:rPr>
          <w:rFonts w:ascii="Times New Roman" w:hAnsi="Times New Roman"/>
          <w:lang w:val="it-IT"/>
        </w:rPr>
      </w:pPr>
      <w:r w:rsidRPr="003557BA">
        <w:rPr>
          <w:rFonts w:ascii="Times New Roman" w:hAnsi="Times New Roman"/>
          <w:lang w:val="it-IT"/>
        </w:rPr>
        <w:t xml:space="preserve">è in possesso di ogni altra concessione, autorizzazione, licenza, nulla osta e permesso necessari allo svolgimento di tutte le attività relative, connesse e accessorie al </w:t>
      </w:r>
      <w:r w:rsidR="00471162">
        <w:rPr>
          <w:rFonts w:ascii="Times New Roman" w:hAnsi="Times New Roman"/>
          <w:lang w:val="it-IT"/>
        </w:rPr>
        <w:t xml:space="preserve">presente </w:t>
      </w:r>
      <w:r w:rsidRPr="003557BA">
        <w:rPr>
          <w:rFonts w:ascii="Times New Roman" w:hAnsi="Times New Roman"/>
          <w:lang w:val="it-IT"/>
        </w:rPr>
        <w:t>Contratto</w:t>
      </w:r>
      <w:r w:rsidR="00033CCB">
        <w:rPr>
          <w:rFonts w:ascii="Times New Roman" w:hAnsi="Times New Roman"/>
          <w:lang w:val="it-IT"/>
        </w:rPr>
        <w:t>;</w:t>
      </w:r>
      <w:r w:rsidRPr="003557BA">
        <w:rPr>
          <w:rFonts w:ascii="Times New Roman" w:hAnsi="Times New Roman"/>
          <w:lang w:val="it-IT"/>
        </w:rPr>
        <w:t xml:space="preserve"> </w:t>
      </w:r>
    </w:p>
    <w:p w14:paraId="45BFF30F" w14:textId="58BF863D" w:rsidR="001B3539" w:rsidRDefault="007755FA" w:rsidP="001B3539">
      <w:pPr>
        <w:pStyle w:val="AOGenNum2List"/>
        <w:rPr>
          <w:rFonts w:ascii="Times New Roman" w:hAnsi="Times New Roman"/>
          <w:lang w:val="it-IT"/>
        </w:rPr>
      </w:pPr>
      <w:r>
        <w:rPr>
          <w:rFonts w:ascii="Times New Roman" w:hAnsi="Times New Roman"/>
          <w:lang w:val="it-IT"/>
        </w:rPr>
        <w:t>ha preso visione della documentazione di cui al</w:t>
      </w:r>
      <w:r w:rsidR="003557BA">
        <w:rPr>
          <w:rFonts w:ascii="Times New Roman" w:hAnsi="Times New Roman"/>
          <w:lang w:val="it-IT"/>
        </w:rPr>
        <w:t xml:space="preserve">le </w:t>
      </w:r>
      <w:r>
        <w:rPr>
          <w:rFonts w:ascii="Times New Roman" w:hAnsi="Times New Roman"/>
          <w:lang w:val="it-IT"/>
        </w:rPr>
        <w:t>Premesse, che dich</w:t>
      </w:r>
      <w:r w:rsidR="00033CCB">
        <w:rPr>
          <w:rFonts w:ascii="Times New Roman" w:hAnsi="Times New Roman"/>
          <w:lang w:val="it-IT"/>
        </w:rPr>
        <w:t>iara di conoscere e accettare, e</w:t>
      </w:r>
      <w:r>
        <w:rPr>
          <w:rFonts w:ascii="Times New Roman" w:hAnsi="Times New Roman"/>
          <w:lang w:val="it-IT"/>
        </w:rPr>
        <w:t xml:space="preserve"> si impegna altresì </w:t>
      </w:r>
      <w:r w:rsidR="00033CCB">
        <w:rPr>
          <w:rFonts w:ascii="Times New Roman" w:hAnsi="Times New Roman"/>
          <w:lang w:val="it-IT"/>
        </w:rPr>
        <w:t xml:space="preserve">a prendere visione e accettare ogni successiva modifica alla stessa; </w:t>
      </w:r>
      <w:r w:rsidR="001B3539">
        <w:rPr>
          <w:rFonts w:ascii="Times New Roman" w:hAnsi="Times New Roman"/>
          <w:lang w:val="it-IT"/>
        </w:rPr>
        <w:t xml:space="preserve"> </w:t>
      </w:r>
    </w:p>
    <w:p w14:paraId="6FDC57BE" w14:textId="68B0D877" w:rsidR="001B3539" w:rsidRDefault="00033CCB" w:rsidP="00033CCB">
      <w:pPr>
        <w:pStyle w:val="AOGenNum2List"/>
        <w:rPr>
          <w:rFonts w:ascii="Times New Roman" w:hAnsi="Times New Roman"/>
          <w:lang w:val="it-IT"/>
        </w:rPr>
      </w:pPr>
      <w:r>
        <w:rPr>
          <w:rFonts w:ascii="Times New Roman" w:hAnsi="Times New Roman"/>
          <w:lang w:val="it-IT"/>
        </w:rPr>
        <w:t xml:space="preserve">soddisfa i requisiti di cui al Codice di Rigassificazione, come richiamati al successivo articolo 5, </w:t>
      </w:r>
      <w:r w:rsidR="00522A35">
        <w:rPr>
          <w:rFonts w:ascii="Times New Roman" w:hAnsi="Times New Roman"/>
          <w:lang w:val="it-IT"/>
        </w:rPr>
        <w:t xml:space="preserve">alle </w:t>
      </w:r>
      <w:r>
        <w:rPr>
          <w:rFonts w:ascii="Times New Roman" w:hAnsi="Times New Roman"/>
          <w:lang w:val="it-IT"/>
        </w:rPr>
        <w:t xml:space="preserve">DTF e alla Normativa Applicabile. </w:t>
      </w:r>
    </w:p>
    <w:p w14:paraId="731F174C" w14:textId="636D408B" w:rsidR="00304425" w:rsidRDefault="00033CCB" w:rsidP="003557BA">
      <w:pPr>
        <w:pStyle w:val="AOGenNum2Para"/>
        <w:tabs>
          <w:tab w:val="clear" w:pos="1004"/>
          <w:tab w:val="num" w:pos="709"/>
        </w:tabs>
        <w:ind w:left="709" w:hanging="709"/>
        <w:rPr>
          <w:rFonts w:ascii="Times New Roman" w:hAnsi="Times New Roman"/>
          <w:lang w:val="it-IT"/>
        </w:rPr>
      </w:pPr>
      <w:r>
        <w:rPr>
          <w:rFonts w:ascii="Times New Roman" w:hAnsi="Times New Roman"/>
          <w:lang w:val="it-IT"/>
        </w:rPr>
        <w:t>Fermi gli ulteriori obblighi di cui al presente Contratto</w:t>
      </w:r>
      <w:r w:rsidR="00EA42BA">
        <w:rPr>
          <w:rFonts w:ascii="Times New Roman" w:hAnsi="Times New Roman"/>
          <w:lang w:val="it-IT"/>
        </w:rPr>
        <w:t xml:space="preserve">, al Codice di Rigassificazione, </w:t>
      </w:r>
      <w:r w:rsidR="00522A35">
        <w:rPr>
          <w:rFonts w:ascii="Times New Roman" w:hAnsi="Times New Roman"/>
          <w:lang w:val="it-IT"/>
        </w:rPr>
        <w:t xml:space="preserve">alle </w:t>
      </w:r>
      <w:r w:rsidR="00EA42BA">
        <w:rPr>
          <w:rFonts w:ascii="Times New Roman" w:hAnsi="Times New Roman"/>
          <w:lang w:val="it-IT"/>
        </w:rPr>
        <w:t xml:space="preserve">DTF e alla Normativa Applicabile, </w:t>
      </w:r>
      <w:r w:rsidR="00304425">
        <w:rPr>
          <w:rFonts w:ascii="Times New Roman" w:hAnsi="Times New Roman"/>
          <w:lang w:val="it-IT"/>
        </w:rPr>
        <w:t xml:space="preserve">con la sottoscrizione del presente Contratto </w:t>
      </w:r>
      <w:r w:rsidR="00EA42BA">
        <w:rPr>
          <w:rFonts w:ascii="Times New Roman" w:hAnsi="Times New Roman"/>
          <w:lang w:val="it-IT"/>
        </w:rPr>
        <w:t>l</w:t>
      </w:r>
      <w:r>
        <w:rPr>
          <w:rFonts w:ascii="Times New Roman" w:hAnsi="Times New Roman"/>
          <w:lang w:val="it-IT"/>
        </w:rPr>
        <w:t>’Utente del</w:t>
      </w:r>
      <w:r w:rsidR="00471162">
        <w:rPr>
          <w:rFonts w:ascii="Times New Roman" w:hAnsi="Times New Roman"/>
          <w:lang w:val="it-IT"/>
        </w:rPr>
        <w:t xml:space="preserve"> Servizio di</w:t>
      </w:r>
      <w:r>
        <w:rPr>
          <w:rFonts w:ascii="Times New Roman" w:hAnsi="Times New Roman"/>
          <w:lang w:val="it-IT"/>
        </w:rPr>
        <w:t xml:space="preserve"> Flessibilità</w:t>
      </w:r>
      <w:r w:rsidR="00304425">
        <w:rPr>
          <w:rFonts w:ascii="Times New Roman" w:hAnsi="Times New Roman"/>
          <w:lang w:val="it-IT"/>
        </w:rPr>
        <w:t>:</w:t>
      </w:r>
    </w:p>
    <w:p w14:paraId="0ACDA172" w14:textId="77777777" w:rsidR="00304425" w:rsidRDefault="00304425" w:rsidP="003557BA">
      <w:pPr>
        <w:pStyle w:val="AOGenNum2List"/>
        <w:rPr>
          <w:rFonts w:ascii="Times New Roman" w:hAnsi="Times New Roman"/>
          <w:lang w:val="it-IT"/>
        </w:rPr>
      </w:pPr>
      <w:r w:rsidRPr="00304425">
        <w:rPr>
          <w:rFonts w:ascii="Times New Roman" w:hAnsi="Times New Roman"/>
          <w:lang w:val="it-IT"/>
        </w:rPr>
        <w:t>c</w:t>
      </w:r>
      <w:r w:rsidRPr="003557BA">
        <w:rPr>
          <w:rFonts w:ascii="Times New Roman" w:hAnsi="Times New Roman"/>
          <w:lang w:val="it-IT"/>
        </w:rPr>
        <w:t>onferisce al Gestore</w:t>
      </w:r>
      <w:r>
        <w:rPr>
          <w:rFonts w:ascii="Times New Roman" w:hAnsi="Times New Roman"/>
          <w:lang w:val="it-IT"/>
        </w:rPr>
        <w:t xml:space="preserve"> l’autorizzazione preventiva e incondizionata </w:t>
      </w:r>
      <w:r w:rsidRPr="003557BA">
        <w:rPr>
          <w:rFonts w:ascii="Times New Roman" w:hAnsi="Times New Roman"/>
          <w:lang w:val="it-IT"/>
        </w:rPr>
        <w:t xml:space="preserve">a registrare </w:t>
      </w:r>
      <w:r>
        <w:rPr>
          <w:rFonts w:ascii="Times New Roman" w:hAnsi="Times New Roman"/>
          <w:lang w:val="it-IT"/>
        </w:rPr>
        <w:t xml:space="preserve">le </w:t>
      </w:r>
      <w:r w:rsidRPr="00304425">
        <w:rPr>
          <w:rFonts w:ascii="Times New Roman" w:hAnsi="Times New Roman"/>
          <w:lang w:val="it-IT"/>
        </w:rPr>
        <w:t>transazion</w:t>
      </w:r>
      <w:r>
        <w:rPr>
          <w:rFonts w:ascii="Times New Roman" w:hAnsi="Times New Roman"/>
          <w:lang w:val="it-IT"/>
        </w:rPr>
        <w:t>i</w:t>
      </w:r>
      <w:r w:rsidRPr="003557BA">
        <w:rPr>
          <w:rFonts w:ascii="Times New Roman" w:hAnsi="Times New Roman"/>
          <w:lang w:val="it-IT"/>
        </w:rPr>
        <w:t xml:space="preserve"> presso </w:t>
      </w:r>
      <w:r>
        <w:rPr>
          <w:rFonts w:ascii="Times New Roman" w:hAnsi="Times New Roman"/>
          <w:lang w:val="it-IT"/>
        </w:rPr>
        <w:t>il Punto di Scambio Virtuale (“</w:t>
      </w:r>
      <w:r w:rsidRPr="003557BA">
        <w:rPr>
          <w:rFonts w:ascii="Times New Roman" w:hAnsi="Times New Roman"/>
          <w:b/>
          <w:lang w:val="it-IT"/>
        </w:rPr>
        <w:t>PSV</w:t>
      </w:r>
      <w:r>
        <w:rPr>
          <w:rFonts w:ascii="Times New Roman" w:hAnsi="Times New Roman"/>
          <w:lang w:val="it-IT"/>
        </w:rPr>
        <w:t>”)</w:t>
      </w:r>
      <w:r w:rsidRPr="003557BA">
        <w:rPr>
          <w:rFonts w:ascii="Times New Roman" w:hAnsi="Times New Roman"/>
          <w:lang w:val="it-IT"/>
        </w:rPr>
        <w:t xml:space="preserve"> in</w:t>
      </w:r>
      <w:r>
        <w:rPr>
          <w:rFonts w:ascii="Times New Roman" w:hAnsi="Times New Roman"/>
          <w:lang w:val="it-IT"/>
        </w:rPr>
        <w:t xml:space="preserve"> suo</w:t>
      </w:r>
      <w:r w:rsidRPr="003557BA">
        <w:rPr>
          <w:rFonts w:ascii="Times New Roman" w:hAnsi="Times New Roman"/>
          <w:lang w:val="it-IT"/>
        </w:rPr>
        <w:t xml:space="preserve"> nome e per </w:t>
      </w:r>
      <w:r>
        <w:rPr>
          <w:rFonts w:ascii="Times New Roman" w:hAnsi="Times New Roman"/>
          <w:lang w:val="it-IT"/>
        </w:rPr>
        <w:t xml:space="preserve">suo </w:t>
      </w:r>
      <w:r w:rsidRPr="003557BA">
        <w:rPr>
          <w:rFonts w:ascii="Times New Roman" w:hAnsi="Times New Roman"/>
          <w:lang w:val="it-IT"/>
        </w:rPr>
        <w:t>conto</w:t>
      </w:r>
      <w:r>
        <w:rPr>
          <w:rFonts w:ascii="Times New Roman" w:hAnsi="Times New Roman"/>
          <w:lang w:val="it-IT"/>
        </w:rPr>
        <w:t xml:space="preserve"> ai fini della </w:t>
      </w:r>
      <w:r w:rsidRPr="008062AE">
        <w:rPr>
          <w:rFonts w:ascii="Times New Roman" w:hAnsi="Times New Roman"/>
          <w:lang w:val="it-IT"/>
        </w:rPr>
        <w:t xml:space="preserve">effettuazione della transazione di scambio di Gas al PSV all’Utente del Servizio di </w:t>
      </w:r>
      <w:r>
        <w:rPr>
          <w:rFonts w:ascii="Times New Roman" w:hAnsi="Times New Roman"/>
          <w:lang w:val="it-IT"/>
        </w:rPr>
        <w:t xml:space="preserve">Flessibilità quale Utente del </w:t>
      </w:r>
      <w:r w:rsidRPr="008062AE">
        <w:rPr>
          <w:rFonts w:ascii="Times New Roman" w:hAnsi="Times New Roman"/>
          <w:lang w:val="it-IT"/>
        </w:rPr>
        <w:t>Trasporto</w:t>
      </w:r>
      <w:r>
        <w:rPr>
          <w:rFonts w:ascii="Times New Roman" w:hAnsi="Times New Roman"/>
          <w:lang w:val="it-IT"/>
        </w:rPr>
        <w:t>;</w:t>
      </w:r>
    </w:p>
    <w:p w14:paraId="0DB73602" w14:textId="48707EB2" w:rsidR="00304425" w:rsidRDefault="00304425" w:rsidP="003557BA">
      <w:pPr>
        <w:pStyle w:val="AOGenNum2List"/>
        <w:rPr>
          <w:rFonts w:ascii="Times New Roman" w:hAnsi="Times New Roman"/>
          <w:lang w:val="it-IT"/>
        </w:rPr>
      </w:pPr>
      <w:r>
        <w:rPr>
          <w:rFonts w:ascii="Times New Roman" w:hAnsi="Times New Roman"/>
          <w:lang w:val="it-IT"/>
        </w:rPr>
        <w:t xml:space="preserve">si impegna </w:t>
      </w:r>
      <w:r w:rsidRPr="00304425">
        <w:rPr>
          <w:rFonts w:ascii="Times New Roman" w:hAnsi="Times New Roman"/>
          <w:lang w:val="it-IT"/>
        </w:rPr>
        <w:t xml:space="preserve">a operare quale usufruttuario per i quantitativi di Gas naturale ricevuti ai sensi e per gli effetti del </w:t>
      </w:r>
      <w:r w:rsidR="00660C0A">
        <w:rPr>
          <w:rFonts w:ascii="Times New Roman" w:hAnsi="Times New Roman"/>
          <w:lang w:val="it-IT"/>
        </w:rPr>
        <w:t>C</w:t>
      </w:r>
      <w:r w:rsidRPr="00304425">
        <w:rPr>
          <w:rFonts w:ascii="Times New Roman" w:hAnsi="Times New Roman"/>
          <w:lang w:val="it-IT"/>
        </w:rPr>
        <w:t>odice civile e, in particolare, ai sensi dell’articolo 995 commi 1 e 2.</w:t>
      </w:r>
    </w:p>
    <w:p w14:paraId="59154E11" w14:textId="25A8D08B" w:rsidR="007833E1" w:rsidRPr="000A6889" w:rsidRDefault="00304425" w:rsidP="007833E1">
      <w:pPr>
        <w:pStyle w:val="AOGenNum2"/>
        <w:jc w:val="left"/>
        <w:rPr>
          <w:rFonts w:ascii="Times New Roman" w:hAnsi="Times New Roman"/>
          <w:lang w:val="it-IT"/>
        </w:rPr>
      </w:pPr>
      <w:r>
        <w:rPr>
          <w:rFonts w:ascii="Times New Roman" w:hAnsi="Times New Roman"/>
          <w:lang w:val="it-IT"/>
        </w:rPr>
        <w:t xml:space="preserve">Rinvio alle disposizioni del </w:t>
      </w:r>
      <w:r w:rsidR="007833E1" w:rsidRPr="000A6889">
        <w:rPr>
          <w:rFonts w:ascii="Times New Roman" w:hAnsi="Times New Roman"/>
          <w:lang w:val="it-IT"/>
        </w:rPr>
        <w:t>Codice di Rigassificazione</w:t>
      </w:r>
    </w:p>
    <w:p w14:paraId="2160BF9D" w14:textId="56232674" w:rsidR="007833E1" w:rsidRDefault="008F407B" w:rsidP="007833E1">
      <w:pPr>
        <w:pStyle w:val="AODocTxt"/>
        <w:numPr>
          <w:ilvl w:val="0"/>
          <w:numId w:val="0"/>
        </w:numPr>
        <w:ind w:left="709"/>
        <w:rPr>
          <w:rFonts w:ascii="Times New Roman" w:hAnsi="Times New Roman"/>
          <w:lang w:val="it-IT"/>
        </w:rPr>
      </w:pPr>
      <w:r>
        <w:rPr>
          <w:rFonts w:ascii="Times New Roman" w:hAnsi="Times New Roman"/>
          <w:lang w:val="it-IT"/>
        </w:rPr>
        <w:t xml:space="preserve">Fermo quanto indicato all’articolo 1.3 che precede, il </w:t>
      </w:r>
      <w:r w:rsidR="00304425">
        <w:rPr>
          <w:rFonts w:ascii="Times New Roman" w:hAnsi="Times New Roman"/>
          <w:lang w:val="it-IT"/>
        </w:rPr>
        <w:t xml:space="preserve">presente </w:t>
      </w:r>
      <w:r w:rsidR="007833E1" w:rsidRPr="000A6889">
        <w:rPr>
          <w:rFonts w:ascii="Times New Roman" w:hAnsi="Times New Roman"/>
          <w:lang w:val="it-IT"/>
        </w:rPr>
        <w:t xml:space="preserve">Contratto </w:t>
      </w:r>
      <w:r w:rsidR="00304425">
        <w:rPr>
          <w:rFonts w:ascii="Times New Roman" w:hAnsi="Times New Roman"/>
          <w:lang w:val="it-IT"/>
        </w:rPr>
        <w:t xml:space="preserve">e </w:t>
      </w:r>
      <w:r>
        <w:rPr>
          <w:rFonts w:ascii="Times New Roman" w:hAnsi="Times New Roman"/>
          <w:lang w:val="it-IT"/>
        </w:rPr>
        <w:t>i</w:t>
      </w:r>
      <w:r w:rsidR="00304425">
        <w:rPr>
          <w:rFonts w:ascii="Times New Roman" w:hAnsi="Times New Roman"/>
          <w:lang w:val="it-IT"/>
        </w:rPr>
        <w:t xml:space="preserve">l rapporto tra il Gestore e l’Utente del Servizio di Flessibilità </w:t>
      </w:r>
      <w:r>
        <w:rPr>
          <w:rFonts w:ascii="Times New Roman" w:hAnsi="Times New Roman"/>
          <w:lang w:val="it-IT"/>
        </w:rPr>
        <w:t xml:space="preserve">da esso regolato sono disciplinati </w:t>
      </w:r>
      <w:r w:rsidR="006E34E1">
        <w:rPr>
          <w:rFonts w:ascii="Times New Roman" w:hAnsi="Times New Roman"/>
          <w:lang w:val="it-IT"/>
        </w:rPr>
        <w:t xml:space="preserve">anche </w:t>
      </w:r>
      <w:r>
        <w:rPr>
          <w:rFonts w:ascii="Times New Roman" w:hAnsi="Times New Roman"/>
          <w:lang w:val="it-IT"/>
        </w:rPr>
        <w:t>dalle seguenti previsioni</w:t>
      </w:r>
      <w:r w:rsidR="007833E1">
        <w:rPr>
          <w:rFonts w:ascii="Times New Roman" w:hAnsi="Times New Roman"/>
          <w:lang w:val="it-IT"/>
        </w:rPr>
        <w:t xml:space="preserve"> del Codice di </w:t>
      </w:r>
      <w:r w:rsidR="007833E1" w:rsidRPr="000A6889">
        <w:rPr>
          <w:rFonts w:ascii="Times New Roman" w:hAnsi="Times New Roman"/>
          <w:lang w:val="it-IT"/>
        </w:rPr>
        <w:t>Rigassificazione</w:t>
      </w:r>
      <w:r w:rsidR="007833E1">
        <w:rPr>
          <w:rFonts w:ascii="Times New Roman" w:hAnsi="Times New Roman"/>
          <w:lang w:val="it-IT"/>
        </w:rPr>
        <w:t xml:space="preserve">, in quanto compatibili con </w:t>
      </w:r>
      <w:r w:rsidR="003849F0">
        <w:rPr>
          <w:rFonts w:ascii="Times New Roman" w:hAnsi="Times New Roman"/>
          <w:lang w:val="it-IT"/>
        </w:rPr>
        <w:t xml:space="preserve">la </w:t>
      </w:r>
      <w:r w:rsidR="007833E1">
        <w:rPr>
          <w:rFonts w:ascii="Times New Roman" w:hAnsi="Times New Roman"/>
          <w:lang w:val="it-IT"/>
        </w:rPr>
        <w:t>natura del Servizio</w:t>
      </w:r>
      <w:r w:rsidR="00083479">
        <w:rPr>
          <w:rFonts w:ascii="Times New Roman" w:hAnsi="Times New Roman"/>
          <w:lang w:val="it-IT"/>
        </w:rPr>
        <w:t xml:space="preserve"> di Flessibilità</w:t>
      </w:r>
      <w:r>
        <w:rPr>
          <w:rFonts w:ascii="Times New Roman" w:hAnsi="Times New Roman"/>
          <w:lang w:val="it-IT"/>
        </w:rPr>
        <w:t xml:space="preserve"> e non espressamente dero</w:t>
      </w:r>
      <w:r w:rsidR="006E34E1">
        <w:rPr>
          <w:rFonts w:ascii="Times New Roman" w:hAnsi="Times New Roman"/>
          <w:lang w:val="it-IT"/>
        </w:rPr>
        <w:t>gate</w:t>
      </w:r>
      <w:r>
        <w:rPr>
          <w:rFonts w:ascii="Times New Roman" w:hAnsi="Times New Roman"/>
          <w:lang w:val="it-IT"/>
        </w:rPr>
        <w:t xml:space="preserve"> dal presente Contratto</w:t>
      </w:r>
      <w:r w:rsidR="003849F0">
        <w:rPr>
          <w:rFonts w:ascii="Times New Roman" w:hAnsi="Times New Roman"/>
          <w:lang w:val="it-IT"/>
        </w:rPr>
        <w:t xml:space="preserve">: </w:t>
      </w:r>
    </w:p>
    <w:p w14:paraId="17A3B0EC" w14:textId="48FF2A3E" w:rsidR="006E34E1" w:rsidRDefault="007833E1" w:rsidP="003557BA">
      <w:pPr>
        <w:pStyle w:val="AODocTxt"/>
        <w:numPr>
          <w:ilvl w:val="0"/>
          <w:numId w:val="0"/>
        </w:numPr>
        <w:ind w:left="709"/>
        <w:rPr>
          <w:rFonts w:ascii="Times New Roman" w:hAnsi="Times New Roman"/>
          <w:lang w:val="it-IT"/>
        </w:rPr>
      </w:pPr>
      <w:r w:rsidRPr="003557BA">
        <w:rPr>
          <w:rFonts w:ascii="Times New Roman" w:hAnsi="Times New Roman"/>
          <w:b/>
          <w:lang w:val="it-IT"/>
        </w:rPr>
        <w:t>Capitolo I – Principi Generali</w:t>
      </w:r>
      <w:r w:rsidR="008F407B">
        <w:rPr>
          <w:rFonts w:ascii="Times New Roman" w:hAnsi="Times New Roman"/>
          <w:b/>
          <w:lang w:val="it-IT"/>
        </w:rPr>
        <w:t xml:space="preserve">: </w:t>
      </w:r>
      <w:r>
        <w:rPr>
          <w:rFonts w:ascii="Times New Roman" w:hAnsi="Times New Roman"/>
          <w:lang w:val="it-IT"/>
        </w:rPr>
        <w:t>1</w:t>
      </w:r>
      <w:r w:rsidR="00C2563D">
        <w:rPr>
          <w:rFonts w:ascii="Times New Roman" w:hAnsi="Times New Roman"/>
          <w:lang w:val="it-IT"/>
        </w:rPr>
        <w:t>.</w:t>
      </w:r>
      <w:r>
        <w:rPr>
          <w:rFonts w:ascii="Times New Roman" w:hAnsi="Times New Roman"/>
          <w:lang w:val="it-IT"/>
        </w:rPr>
        <w:t xml:space="preserve"> </w:t>
      </w:r>
      <w:r w:rsidR="008F407B">
        <w:rPr>
          <w:rFonts w:ascii="Times New Roman" w:hAnsi="Times New Roman"/>
          <w:lang w:val="it-IT"/>
        </w:rPr>
        <w:t>“</w:t>
      </w:r>
      <w:r w:rsidRPr="003557BA">
        <w:rPr>
          <w:rFonts w:ascii="Times New Roman" w:hAnsi="Times New Roman"/>
          <w:i/>
          <w:u w:val="single"/>
          <w:lang w:val="it-IT"/>
        </w:rPr>
        <w:t>Definizioni e Criteri Interpretativi</w:t>
      </w:r>
      <w:r w:rsidR="008F407B">
        <w:rPr>
          <w:rFonts w:ascii="Times New Roman" w:hAnsi="Times New Roman"/>
          <w:lang w:val="it-IT"/>
        </w:rPr>
        <w:t xml:space="preserve">”; </w:t>
      </w:r>
      <w:r w:rsidR="004966EA">
        <w:rPr>
          <w:rFonts w:ascii="Times New Roman" w:hAnsi="Times New Roman"/>
          <w:lang w:val="it-IT"/>
        </w:rPr>
        <w:t>2</w:t>
      </w:r>
      <w:r w:rsidR="00C2563D">
        <w:rPr>
          <w:rFonts w:ascii="Times New Roman" w:hAnsi="Times New Roman"/>
          <w:lang w:val="it-IT"/>
        </w:rPr>
        <w:t>.</w:t>
      </w:r>
      <w:r w:rsidR="004966EA">
        <w:rPr>
          <w:rFonts w:ascii="Times New Roman" w:hAnsi="Times New Roman"/>
          <w:lang w:val="it-IT"/>
        </w:rPr>
        <w:t xml:space="preserve"> </w:t>
      </w:r>
      <w:r w:rsidR="008F407B">
        <w:rPr>
          <w:rFonts w:ascii="Times New Roman" w:hAnsi="Times New Roman"/>
          <w:lang w:val="it-IT"/>
        </w:rPr>
        <w:t>“</w:t>
      </w:r>
      <w:r w:rsidR="004966EA" w:rsidRPr="003557BA">
        <w:rPr>
          <w:rFonts w:ascii="Times New Roman" w:hAnsi="Times New Roman"/>
          <w:i/>
          <w:u w:val="single"/>
          <w:lang w:val="it-IT"/>
        </w:rPr>
        <w:t>Elenco Allegati</w:t>
      </w:r>
      <w:r w:rsidR="008F407B">
        <w:rPr>
          <w:rFonts w:ascii="Times New Roman" w:hAnsi="Times New Roman"/>
          <w:lang w:val="it-IT"/>
        </w:rPr>
        <w:t>”</w:t>
      </w:r>
      <w:r w:rsidR="004966EA">
        <w:rPr>
          <w:rFonts w:ascii="Times New Roman" w:hAnsi="Times New Roman"/>
          <w:lang w:val="it-IT"/>
        </w:rPr>
        <w:t xml:space="preserve"> </w:t>
      </w:r>
      <w:r w:rsidR="004525EA">
        <w:rPr>
          <w:rFonts w:ascii="Times New Roman" w:hAnsi="Times New Roman"/>
          <w:lang w:val="it-IT"/>
        </w:rPr>
        <w:t xml:space="preserve">limitatamente agli </w:t>
      </w:r>
      <w:r w:rsidR="004966EA">
        <w:rPr>
          <w:rFonts w:ascii="Times New Roman" w:hAnsi="Times New Roman"/>
          <w:lang w:val="it-IT"/>
        </w:rPr>
        <w:t xml:space="preserve">allegati </w:t>
      </w:r>
      <w:r w:rsidR="004525EA">
        <w:rPr>
          <w:rFonts w:ascii="Times New Roman" w:hAnsi="Times New Roman"/>
          <w:lang w:val="it-IT"/>
        </w:rPr>
        <w:t>(d), (h), (i), (j), (k), (l), (m), (n) e (o)</w:t>
      </w:r>
      <w:r w:rsidR="008F407B">
        <w:rPr>
          <w:rFonts w:ascii="Times New Roman" w:hAnsi="Times New Roman"/>
          <w:lang w:val="it-IT"/>
        </w:rPr>
        <w:t xml:space="preserve">; </w:t>
      </w:r>
      <w:r w:rsidR="004966EA">
        <w:rPr>
          <w:rFonts w:ascii="Times New Roman" w:hAnsi="Times New Roman"/>
          <w:lang w:val="it-IT"/>
        </w:rPr>
        <w:t>3</w:t>
      </w:r>
      <w:r w:rsidR="00C2563D">
        <w:rPr>
          <w:rFonts w:ascii="Times New Roman" w:hAnsi="Times New Roman"/>
          <w:lang w:val="it-IT"/>
        </w:rPr>
        <w:t>.</w:t>
      </w:r>
      <w:r w:rsidR="004966EA">
        <w:rPr>
          <w:rFonts w:ascii="Times New Roman" w:hAnsi="Times New Roman"/>
          <w:lang w:val="it-IT"/>
        </w:rPr>
        <w:t xml:space="preserve"> </w:t>
      </w:r>
      <w:r w:rsidR="008F407B">
        <w:rPr>
          <w:rFonts w:ascii="Times New Roman" w:hAnsi="Times New Roman"/>
          <w:lang w:val="it-IT"/>
        </w:rPr>
        <w:t>“</w:t>
      </w:r>
      <w:r w:rsidR="004966EA" w:rsidRPr="003557BA">
        <w:rPr>
          <w:rFonts w:ascii="Times New Roman" w:hAnsi="Times New Roman"/>
          <w:i/>
          <w:u w:val="single"/>
          <w:lang w:val="it-IT"/>
        </w:rPr>
        <w:t>Legge Applicabile</w:t>
      </w:r>
      <w:r w:rsidR="006E34E1">
        <w:rPr>
          <w:rFonts w:ascii="Times New Roman" w:hAnsi="Times New Roman"/>
          <w:lang w:val="it-IT"/>
        </w:rPr>
        <w:t xml:space="preserve">”; </w:t>
      </w:r>
      <w:r w:rsidR="00A60A6B">
        <w:rPr>
          <w:rFonts w:ascii="Times New Roman" w:hAnsi="Times New Roman"/>
          <w:lang w:val="it-IT"/>
        </w:rPr>
        <w:t xml:space="preserve">4 </w:t>
      </w:r>
      <w:r w:rsidR="006E34E1">
        <w:rPr>
          <w:rFonts w:ascii="Times New Roman" w:hAnsi="Times New Roman"/>
          <w:lang w:val="it-IT"/>
        </w:rPr>
        <w:t>“</w:t>
      </w:r>
      <w:r w:rsidR="00A60A6B" w:rsidRPr="003557BA">
        <w:rPr>
          <w:rFonts w:ascii="Times New Roman" w:hAnsi="Times New Roman"/>
          <w:i/>
          <w:u w:val="single"/>
          <w:lang w:val="it-IT"/>
        </w:rPr>
        <w:t>Soluzione delle controversie</w:t>
      </w:r>
      <w:r w:rsidR="006E34E1">
        <w:rPr>
          <w:rFonts w:ascii="Times New Roman" w:hAnsi="Times New Roman"/>
          <w:lang w:val="it-IT"/>
        </w:rPr>
        <w:t>”</w:t>
      </w:r>
    </w:p>
    <w:p w14:paraId="7DC6FAC3" w14:textId="1EB9477C" w:rsidR="00B23BE7" w:rsidRDefault="0072173B" w:rsidP="003557BA">
      <w:pPr>
        <w:pStyle w:val="AODocTxt"/>
        <w:numPr>
          <w:ilvl w:val="0"/>
          <w:numId w:val="0"/>
        </w:numPr>
        <w:ind w:left="709"/>
        <w:rPr>
          <w:rFonts w:ascii="Times New Roman" w:hAnsi="Times New Roman"/>
          <w:lang w:val="it-IT"/>
        </w:rPr>
      </w:pPr>
      <w:r w:rsidRPr="003557BA">
        <w:rPr>
          <w:rFonts w:ascii="Times New Roman" w:hAnsi="Times New Roman"/>
          <w:b/>
          <w:lang w:val="it-IT"/>
        </w:rPr>
        <w:t xml:space="preserve">Capitolo II – Specifiche del Terminale, procedure di accesso e programmazione degli </w:t>
      </w:r>
      <w:r w:rsidR="00B23BE7" w:rsidRPr="00B23BE7">
        <w:rPr>
          <w:rFonts w:ascii="Times New Roman" w:hAnsi="Times New Roman"/>
          <w:b/>
          <w:lang w:val="it-IT"/>
        </w:rPr>
        <w:t>Slot</w:t>
      </w:r>
      <w:r w:rsidRPr="003557BA">
        <w:rPr>
          <w:rFonts w:ascii="Times New Roman" w:hAnsi="Times New Roman"/>
          <w:b/>
          <w:lang w:val="it-IT"/>
        </w:rPr>
        <w:t xml:space="preserve"> di Dis</w:t>
      </w:r>
      <w:r w:rsidR="006E34E1">
        <w:rPr>
          <w:rFonts w:ascii="Times New Roman" w:hAnsi="Times New Roman"/>
          <w:b/>
          <w:lang w:val="it-IT"/>
        </w:rPr>
        <w:t>c</w:t>
      </w:r>
      <w:r w:rsidRPr="003557BA">
        <w:rPr>
          <w:rFonts w:ascii="Times New Roman" w:hAnsi="Times New Roman"/>
          <w:b/>
          <w:lang w:val="it-IT"/>
        </w:rPr>
        <w:t>arica</w:t>
      </w:r>
      <w:r w:rsidR="00C2563D">
        <w:rPr>
          <w:rFonts w:ascii="Times New Roman" w:hAnsi="Times New Roman"/>
          <w:b/>
          <w:lang w:val="it-IT"/>
        </w:rPr>
        <w:t xml:space="preserve">: </w:t>
      </w:r>
      <w:r>
        <w:rPr>
          <w:rFonts w:ascii="Times New Roman" w:hAnsi="Times New Roman"/>
          <w:lang w:val="it-IT"/>
        </w:rPr>
        <w:t>1</w:t>
      </w:r>
      <w:r w:rsidR="00C2563D">
        <w:rPr>
          <w:rFonts w:ascii="Times New Roman" w:hAnsi="Times New Roman"/>
          <w:lang w:val="it-IT"/>
        </w:rPr>
        <w:t>.</w:t>
      </w:r>
      <w:r>
        <w:rPr>
          <w:rFonts w:ascii="Times New Roman" w:hAnsi="Times New Roman"/>
          <w:lang w:val="it-IT"/>
        </w:rPr>
        <w:t xml:space="preserve"> </w:t>
      </w:r>
      <w:r w:rsidR="00C2563D">
        <w:rPr>
          <w:rFonts w:ascii="Times New Roman" w:hAnsi="Times New Roman"/>
          <w:lang w:val="it-IT"/>
        </w:rPr>
        <w:t>“</w:t>
      </w:r>
      <w:r w:rsidRPr="003557BA">
        <w:rPr>
          <w:rFonts w:ascii="Times New Roman" w:hAnsi="Times New Roman"/>
          <w:i/>
          <w:u w:val="single"/>
          <w:lang w:val="it-IT"/>
        </w:rPr>
        <w:t>Descrizioni degli Impianti e dei sistem</w:t>
      </w:r>
      <w:r w:rsidR="00C2563D" w:rsidRPr="003557BA">
        <w:rPr>
          <w:rFonts w:ascii="Times New Roman" w:hAnsi="Times New Roman"/>
          <w:i/>
          <w:u w:val="single"/>
          <w:lang w:val="it-IT"/>
        </w:rPr>
        <w:t>i</w:t>
      </w:r>
      <w:r w:rsidR="00C2563D">
        <w:rPr>
          <w:rFonts w:ascii="Times New Roman" w:hAnsi="Times New Roman"/>
          <w:lang w:val="it-IT"/>
        </w:rPr>
        <w:t xml:space="preserve">”; 2. </w:t>
      </w:r>
      <w:r w:rsidR="00C2563D">
        <w:rPr>
          <w:rFonts w:ascii="Times New Roman" w:hAnsi="Times New Roman"/>
          <w:i/>
          <w:lang w:val="it-IT"/>
        </w:rPr>
        <w:t>“</w:t>
      </w:r>
      <w:r w:rsidR="00C2563D" w:rsidRPr="003557BA">
        <w:rPr>
          <w:rFonts w:ascii="Times New Roman" w:hAnsi="Times New Roman"/>
          <w:i/>
          <w:u w:val="single"/>
          <w:lang w:val="it-IT"/>
        </w:rPr>
        <w:t>Capacità</w:t>
      </w:r>
      <w:r w:rsidR="00C2563D">
        <w:rPr>
          <w:rFonts w:ascii="Times New Roman" w:hAnsi="Times New Roman"/>
          <w:i/>
          <w:lang w:val="it-IT"/>
        </w:rPr>
        <w:t>”</w:t>
      </w:r>
      <w:r w:rsidR="00C2563D">
        <w:rPr>
          <w:rFonts w:ascii="Times New Roman" w:hAnsi="Times New Roman"/>
          <w:lang w:val="it-IT"/>
        </w:rPr>
        <w:t xml:space="preserve"> limitatamente ai paragrafi 2.4.3. e ss. che prevedono: i) il principio di massimizzazione dell’utilizzo del Terminale, ii) requisiti di accesso; iii) condizioni di accesso; iv) documentazione</w:t>
      </w:r>
      <w:r w:rsidR="00553C39">
        <w:rPr>
          <w:rFonts w:ascii="Times New Roman" w:hAnsi="Times New Roman"/>
          <w:lang w:val="it-IT"/>
        </w:rPr>
        <w:t>, e al paragrafo 2.5; 3</w:t>
      </w:r>
      <w:r w:rsidR="00E57D9F">
        <w:rPr>
          <w:rFonts w:ascii="Times New Roman" w:hAnsi="Times New Roman"/>
          <w:lang w:val="it-IT"/>
        </w:rPr>
        <w:t>.</w:t>
      </w:r>
      <w:r w:rsidR="00553C39">
        <w:rPr>
          <w:rFonts w:ascii="Times New Roman" w:hAnsi="Times New Roman"/>
          <w:lang w:val="it-IT"/>
        </w:rPr>
        <w:t xml:space="preserve"> </w:t>
      </w:r>
      <w:r w:rsidR="00E57D9F">
        <w:rPr>
          <w:rFonts w:ascii="Times New Roman" w:hAnsi="Times New Roman"/>
          <w:lang w:val="it-IT"/>
        </w:rPr>
        <w:t>“</w:t>
      </w:r>
      <w:r w:rsidR="00553C39" w:rsidRPr="003557BA">
        <w:rPr>
          <w:rFonts w:ascii="Times New Roman" w:hAnsi="Times New Roman"/>
          <w:i/>
          <w:u w:val="single"/>
          <w:lang w:val="it-IT"/>
        </w:rPr>
        <w:t xml:space="preserve">Programmazione </w:t>
      </w:r>
      <w:r w:rsidR="00553C39" w:rsidRPr="003557BA">
        <w:rPr>
          <w:rFonts w:ascii="Times New Roman" w:hAnsi="Times New Roman"/>
          <w:i/>
          <w:u w:val="single"/>
          <w:lang w:val="it-IT"/>
        </w:rPr>
        <w:lastRenderedPageBreak/>
        <w:t>degli Slot di Discarica</w:t>
      </w:r>
      <w:r w:rsidR="00553C39">
        <w:rPr>
          <w:rFonts w:ascii="Times New Roman" w:hAnsi="Times New Roman"/>
          <w:i/>
          <w:lang w:val="it-IT"/>
        </w:rPr>
        <w:t>”</w:t>
      </w:r>
      <w:r w:rsidR="00553C39">
        <w:rPr>
          <w:rFonts w:ascii="Times New Roman" w:hAnsi="Times New Roman"/>
          <w:lang w:val="it-IT"/>
        </w:rPr>
        <w:t xml:space="preserve"> limitatamente al paragrafo 3.7 che regola gli Ulteriori Servizi, incluso il Servizio di Flessibilità al </w:t>
      </w:r>
      <w:r w:rsidR="00B23BE7">
        <w:rPr>
          <w:rFonts w:ascii="Times New Roman" w:hAnsi="Times New Roman"/>
          <w:lang w:val="it-IT"/>
        </w:rPr>
        <w:t>paragrafo 3.7.1</w:t>
      </w:r>
    </w:p>
    <w:p w14:paraId="558F1169" w14:textId="44F82B33" w:rsidR="00A944B5" w:rsidRDefault="00553C39" w:rsidP="003557BA">
      <w:pPr>
        <w:pStyle w:val="AODocTxt"/>
        <w:numPr>
          <w:ilvl w:val="0"/>
          <w:numId w:val="0"/>
        </w:numPr>
        <w:ind w:left="709"/>
        <w:rPr>
          <w:rFonts w:ascii="Times New Roman" w:hAnsi="Times New Roman"/>
          <w:u w:val="single"/>
          <w:lang w:val="it-IT"/>
        </w:rPr>
      </w:pPr>
      <w:r w:rsidRPr="008062AE">
        <w:rPr>
          <w:rFonts w:ascii="Times New Roman" w:hAnsi="Times New Roman"/>
          <w:b/>
          <w:lang w:val="it-IT"/>
        </w:rPr>
        <w:t>Capitolo I</w:t>
      </w:r>
      <w:r>
        <w:rPr>
          <w:rFonts w:ascii="Times New Roman" w:hAnsi="Times New Roman"/>
          <w:b/>
          <w:lang w:val="it-IT"/>
        </w:rPr>
        <w:t>I</w:t>
      </w:r>
      <w:r w:rsidRPr="008062AE">
        <w:rPr>
          <w:rFonts w:ascii="Times New Roman" w:hAnsi="Times New Roman"/>
          <w:b/>
          <w:lang w:val="it-IT"/>
        </w:rPr>
        <w:t xml:space="preserve">I </w:t>
      </w:r>
      <w:r w:rsidRPr="00B23BE7">
        <w:rPr>
          <w:rFonts w:ascii="Times New Roman" w:hAnsi="Times New Roman"/>
          <w:b/>
          <w:lang w:val="it-IT"/>
        </w:rPr>
        <w:t xml:space="preserve">– </w:t>
      </w:r>
      <w:r w:rsidR="00B23BE7" w:rsidRPr="003557BA">
        <w:rPr>
          <w:rFonts w:ascii="Times New Roman" w:hAnsi="Times New Roman"/>
          <w:b/>
          <w:lang w:val="it-IT"/>
        </w:rPr>
        <w:t>Condizioni Generali per la prestazione del Servizio</w:t>
      </w:r>
      <w:r w:rsidR="00B23BE7">
        <w:rPr>
          <w:rFonts w:ascii="Times New Roman" w:hAnsi="Times New Roman"/>
          <w:b/>
          <w:lang w:val="it-IT"/>
        </w:rPr>
        <w:t xml:space="preserve">: </w:t>
      </w:r>
      <w:r w:rsidR="00B23BE7">
        <w:rPr>
          <w:rFonts w:ascii="Times New Roman" w:hAnsi="Times New Roman"/>
          <w:lang w:val="it-IT"/>
        </w:rPr>
        <w:t>1. “</w:t>
      </w:r>
      <w:r w:rsidR="00B23BE7" w:rsidRPr="003557BA">
        <w:rPr>
          <w:rFonts w:ascii="Times New Roman" w:hAnsi="Times New Roman"/>
          <w:i/>
          <w:u w:val="single"/>
          <w:lang w:val="it-IT"/>
        </w:rPr>
        <w:t>Contratti di Rigassificazione</w:t>
      </w:r>
      <w:r w:rsidR="00B23BE7">
        <w:rPr>
          <w:rFonts w:ascii="Times New Roman" w:hAnsi="Times New Roman"/>
          <w:lang w:val="it-IT"/>
        </w:rPr>
        <w:t xml:space="preserve">”; 2. </w:t>
      </w:r>
      <w:r w:rsidR="00B23BE7" w:rsidRPr="00B23BE7">
        <w:rPr>
          <w:rFonts w:ascii="Times New Roman" w:hAnsi="Times New Roman"/>
          <w:lang w:val="it-IT"/>
        </w:rPr>
        <w:t xml:space="preserve"> </w:t>
      </w:r>
      <w:r w:rsidR="00B23BE7">
        <w:rPr>
          <w:rFonts w:ascii="Times New Roman" w:hAnsi="Times New Roman"/>
          <w:lang w:val="it-IT"/>
        </w:rPr>
        <w:t>“</w:t>
      </w:r>
      <w:r w:rsidR="00B23BE7" w:rsidRPr="003557BA">
        <w:rPr>
          <w:rFonts w:ascii="Times New Roman" w:hAnsi="Times New Roman"/>
          <w:i/>
          <w:u w:val="single"/>
          <w:lang w:val="it-IT"/>
        </w:rPr>
        <w:t>Oggetto dei Contratti per la Capacità e obbligazioni per le Parti</w:t>
      </w:r>
      <w:r w:rsidR="00B23BE7">
        <w:rPr>
          <w:rFonts w:ascii="Times New Roman" w:hAnsi="Times New Roman"/>
          <w:lang w:val="it-IT"/>
        </w:rPr>
        <w:t xml:space="preserve">”; 3. </w:t>
      </w:r>
      <w:r w:rsidR="000E2289">
        <w:rPr>
          <w:rFonts w:ascii="Times New Roman" w:hAnsi="Times New Roman"/>
          <w:lang w:val="it-IT"/>
        </w:rPr>
        <w:t>“</w:t>
      </w:r>
      <w:r w:rsidR="00B23BE7" w:rsidRPr="003557BA">
        <w:rPr>
          <w:rFonts w:ascii="Times New Roman" w:hAnsi="Times New Roman"/>
          <w:i/>
          <w:u w:val="single"/>
          <w:lang w:val="it-IT"/>
        </w:rPr>
        <w:t>Recesso</w:t>
      </w:r>
      <w:r w:rsidR="000E2289">
        <w:rPr>
          <w:rFonts w:ascii="Times New Roman" w:hAnsi="Times New Roman"/>
          <w:lang w:val="it-IT"/>
        </w:rPr>
        <w:t>”</w:t>
      </w:r>
      <w:r w:rsidR="00F178A8">
        <w:rPr>
          <w:rFonts w:ascii="Times New Roman" w:hAnsi="Times New Roman"/>
          <w:lang w:val="it-IT"/>
        </w:rPr>
        <w:t>; 4. “</w:t>
      </w:r>
      <w:r w:rsidR="00F178A8" w:rsidRPr="003557BA">
        <w:rPr>
          <w:rFonts w:ascii="Times New Roman" w:hAnsi="Times New Roman"/>
          <w:i/>
          <w:u w:val="single"/>
          <w:lang w:val="it-IT"/>
        </w:rPr>
        <w:t>Proprietà del GNL</w:t>
      </w:r>
      <w:r w:rsidR="00F178A8">
        <w:rPr>
          <w:rFonts w:ascii="Times New Roman" w:hAnsi="Times New Roman"/>
          <w:lang w:val="it-IT"/>
        </w:rPr>
        <w:t xml:space="preserve">”; 5. </w:t>
      </w:r>
      <w:r w:rsidR="00F178A8" w:rsidRPr="003557BA">
        <w:rPr>
          <w:rFonts w:ascii="Times New Roman" w:hAnsi="Times New Roman"/>
          <w:i/>
          <w:lang w:val="it-IT"/>
        </w:rPr>
        <w:t>“</w:t>
      </w:r>
      <w:r w:rsidR="00F178A8" w:rsidRPr="003557BA">
        <w:rPr>
          <w:rFonts w:ascii="Times New Roman" w:hAnsi="Times New Roman"/>
          <w:i/>
          <w:u w:val="single"/>
          <w:lang w:val="it-IT"/>
        </w:rPr>
        <w:t>Quantità e qualità del GNL</w:t>
      </w:r>
      <w:r w:rsidR="00F178A8">
        <w:rPr>
          <w:rFonts w:ascii="Times New Roman" w:hAnsi="Times New Roman"/>
          <w:i/>
          <w:lang w:val="it-IT"/>
        </w:rPr>
        <w:t>”</w:t>
      </w:r>
      <w:r w:rsidR="00F178A8">
        <w:rPr>
          <w:rFonts w:ascii="Times New Roman" w:hAnsi="Times New Roman"/>
          <w:lang w:val="it-IT"/>
        </w:rPr>
        <w:t xml:space="preserve">; 6. </w:t>
      </w:r>
      <w:r w:rsidR="00F178A8">
        <w:rPr>
          <w:rFonts w:ascii="Times New Roman" w:hAnsi="Times New Roman"/>
          <w:i/>
          <w:lang w:val="it-IT"/>
        </w:rPr>
        <w:t>“</w:t>
      </w:r>
      <w:r w:rsidR="00F178A8" w:rsidRPr="003557BA">
        <w:rPr>
          <w:rFonts w:ascii="Times New Roman" w:hAnsi="Times New Roman"/>
          <w:i/>
          <w:u w:val="single"/>
          <w:lang w:val="it-IT"/>
        </w:rPr>
        <w:t>Quantità, qualità e pressione del Gas</w:t>
      </w:r>
      <w:proofErr w:type="gramStart"/>
      <w:r w:rsidR="00F178A8">
        <w:rPr>
          <w:rFonts w:ascii="Times New Roman" w:hAnsi="Times New Roman"/>
          <w:i/>
          <w:lang w:val="it-IT"/>
        </w:rPr>
        <w:t>”</w:t>
      </w:r>
      <w:r w:rsidR="00F178A8">
        <w:rPr>
          <w:rFonts w:ascii="Times New Roman" w:hAnsi="Times New Roman"/>
          <w:lang w:val="it-IT"/>
        </w:rPr>
        <w:t>;</w:t>
      </w:r>
      <w:r w:rsidR="00E90DD5">
        <w:rPr>
          <w:rFonts w:ascii="Times New Roman" w:hAnsi="Times New Roman"/>
          <w:lang w:val="it-IT"/>
        </w:rPr>
        <w:t xml:space="preserve"> </w:t>
      </w:r>
      <w:r w:rsidR="00F178A8">
        <w:rPr>
          <w:rFonts w:ascii="Times New Roman" w:hAnsi="Times New Roman"/>
          <w:lang w:val="it-IT"/>
        </w:rPr>
        <w:t xml:space="preserve"> </w:t>
      </w:r>
      <w:r w:rsidR="00E90DD5">
        <w:rPr>
          <w:rFonts w:ascii="Times New Roman" w:hAnsi="Times New Roman"/>
          <w:lang w:val="it-IT"/>
        </w:rPr>
        <w:t>7</w:t>
      </w:r>
      <w:proofErr w:type="gramEnd"/>
      <w:r w:rsidR="00E90DD5">
        <w:rPr>
          <w:rFonts w:ascii="Times New Roman" w:hAnsi="Times New Roman"/>
          <w:lang w:val="it-IT"/>
        </w:rPr>
        <w:t xml:space="preserve">. </w:t>
      </w:r>
      <w:r w:rsidR="00E90DD5">
        <w:rPr>
          <w:rFonts w:ascii="Times New Roman" w:hAnsi="Times New Roman"/>
          <w:i/>
          <w:lang w:val="it-IT"/>
        </w:rPr>
        <w:t>“</w:t>
      </w:r>
      <w:r w:rsidR="00E90DD5" w:rsidRPr="003557BA">
        <w:rPr>
          <w:rFonts w:ascii="Times New Roman" w:hAnsi="Times New Roman"/>
          <w:i/>
          <w:u w:val="single"/>
          <w:lang w:val="it-IT"/>
        </w:rPr>
        <w:t>Forza Maggiore</w:t>
      </w:r>
      <w:r w:rsidR="00E90DD5">
        <w:rPr>
          <w:rFonts w:ascii="Times New Roman" w:hAnsi="Times New Roman"/>
          <w:i/>
          <w:lang w:val="it-IT"/>
        </w:rPr>
        <w:t>”</w:t>
      </w:r>
      <w:r w:rsidR="00E90DD5">
        <w:rPr>
          <w:rFonts w:ascii="Times New Roman" w:hAnsi="Times New Roman"/>
          <w:lang w:val="it-IT"/>
        </w:rPr>
        <w:t xml:space="preserve">; 8. </w:t>
      </w:r>
      <w:r w:rsidR="00E90DD5">
        <w:rPr>
          <w:rFonts w:ascii="Times New Roman" w:hAnsi="Times New Roman"/>
          <w:i/>
          <w:lang w:val="it-IT"/>
        </w:rPr>
        <w:t>“</w:t>
      </w:r>
      <w:r w:rsidR="00E90DD5" w:rsidRPr="003557BA">
        <w:rPr>
          <w:rFonts w:ascii="Times New Roman" w:hAnsi="Times New Roman"/>
          <w:i/>
          <w:u w:val="single"/>
          <w:lang w:val="it-IT"/>
        </w:rPr>
        <w:t>Fatture, pagamenti e capacità di Make-up</w:t>
      </w:r>
      <w:r w:rsidR="00E90DD5">
        <w:rPr>
          <w:rFonts w:ascii="Times New Roman" w:hAnsi="Times New Roman"/>
          <w:i/>
          <w:lang w:val="it-IT"/>
        </w:rPr>
        <w:t>”</w:t>
      </w:r>
      <w:r w:rsidR="00E90DD5">
        <w:rPr>
          <w:rFonts w:ascii="Times New Roman" w:hAnsi="Times New Roman"/>
          <w:lang w:val="it-IT"/>
        </w:rPr>
        <w:t xml:space="preserve">, fermo quanto previsto all’articolo 3.2 del presente Contratto; 9. </w:t>
      </w:r>
      <w:r w:rsidR="00E90DD5">
        <w:rPr>
          <w:rFonts w:ascii="Times New Roman" w:hAnsi="Times New Roman"/>
          <w:i/>
          <w:lang w:val="it-IT"/>
        </w:rPr>
        <w:t>“</w:t>
      </w:r>
      <w:r w:rsidR="00E90DD5" w:rsidRPr="003557BA">
        <w:rPr>
          <w:rFonts w:ascii="Times New Roman" w:hAnsi="Times New Roman"/>
          <w:i/>
          <w:u w:val="single"/>
          <w:lang w:val="it-IT"/>
        </w:rPr>
        <w:t>Imposte, Tasse e diritti sul Gas</w:t>
      </w:r>
      <w:r w:rsidR="00E90DD5">
        <w:rPr>
          <w:rFonts w:ascii="Times New Roman" w:hAnsi="Times New Roman"/>
          <w:i/>
          <w:lang w:val="it-IT"/>
        </w:rPr>
        <w:t>”</w:t>
      </w:r>
      <w:r w:rsidR="00E90DD5">
        <w:rPr>
          <w:rFonts w:ascii="Times New Roman" w:hAnsi="Times New Roman"/>
          <w:lang w:val="it-IT"/>
        </w:rPr>
        <w:t xml:space="preserve">; </w:t>
      </w:r>
      <w:r w:rsidR="00FD51D2">
        <w:rPr>
          <w:rFonts w:ascii="Times New Roman" w:hAnsi="Times New Roman"/>
          <w:lang w:val="it-IT"/>
        </w:rPr>
        <w:t xml:space="preserve">10. </w:t>
      </w:r>
      <w:r w:rsidR="00FD51D2" w:rsidRPr="003557BA">
        <w:rPr>
          <w:rFonts w:ascii="Times New Roman" w:hAnsi="Times New Roman"/>
          <w:i/>
          <w:u w:val="single"/>
          <w:lang w:val="it-IT"/>
        </w:rPr>
        <w:t>Garanzie Finanziarie</w:t>
      </w:r>
      <w:r w:rsidR="00FD51D2">
        <w:rPr>
          <w:rFonts w:ascii="Times New Roman" w:hAnsi="Times New Roman"/>
          <w:lang w:val="it-IT"/>
        </w:rPr>
        <w:t>”</w:t>
      </w:r>
      <w:r w:rsidR="00A944B5">
        <w:rPr>
          <w:rFonts w:ascii="Times New Roman" w:hAnsi="Times New Roman"/>
          <w:lang w:val="it-IT"/>
        </w:rPr>
        <w:t xml:space="preserve">, </w:t>
      </w:r>
      <w:r w:rsidR="00BD5272">
        <w:rPr>
          <w:rFonts w:ascii="Times New Roman" w:hAnsi="Times New Roman"/>
          <w:lang w:val="it-IT"/>
        </w:rPr>
        <w:t xml:space="preserve">fermo </w:t>
      </w:r>
      <w:r w:rsidR="00A944B5">
        <w:rPr>
          <w:rFonts w:ascii="Times New Roman" w:hAnsi="Times New Roman"/>
          <w:lang w:val="it-IT"/>
        </w:rPr>
        <w:t>quanto previsto all’articolo 3.4 del presente Contratto e dall</w:t>
      </w:r>
      <w:r w:rsidR="00522A35">
        <w:rPr>
          <w:rFonts w:ascii="Times New Roman" w:hAnsi="Times New Roman"/>
          <w:lang w:val="it-IT"/>
        </w:rPr>
        <w:t>e</w:t>
      </w:r>
      <w:r w:rsidR="00A944B5">
        <w:rPr>
          <w:rFonts w:ascii="Times New Roman" w:hAnsi="Times New Roman"/>
          <w:lang w:val="it-IT"/>
        </w:rPr>
        <w:t xml:space="preserve"> DTF in merito all’obbligo di presentazione del </w:t>
      </w:r>
      <w:proofErr w:type="spellStart"/>
      <w:r w:rsidR="00A944B5">
        <w:rPr>
          <w:rFonts w:ascii="Times New Roman" w:hAnsi="Times New Roman"/>
          <w:i/>
          <w:lang w:val="it-IT"/>
        </w:rPr>
        <w:t>Bid</w:t>
      </w:r>
      <w:proofErr w:type="spellEnd"/>
      <w:r w:rsidR="00A944B5">
        <w:rPr>
          <w:rFonts w:ascii="Times New Roman" w:hAnsi="Times New Roman"/>
          <w:i/>
          <w:lang w:val="it-IT"/>
        </w:rPr>
        <w:t xml:space="preserve"> Bond</w:t>
      </w:r>
      <w:r w:rsidR="00A944B5">
        <w:rPr>
          <w:rFonts w:ascii="Times New Roman" w:hAnsi="Times New Roman"/>
          <w:lang w:val="it-IT"/>
        </w:rPr>
        <w:t xml:space="preserve">; 11. </w:t>
      </w:r>
      <w:r w:rsidR="00A944B5">
        <w:rPr>
          <w:rFonts w:ascii="Times New Roman" w:hAnsi="Times New Roman"/>
          <w:i/>
          <w:lang w:val="it-IT"/>
        </w:rPr>
        <w:t>“</w:t>
      </w:r>
      <w:r w:rsidR="00A944B5" w:rsidRPr="003557BA">
        <w:rPr>
          <w:rFonts w:ascii="Times New Roman" w:hAnsi="Times New Roman"/>
          <w:i/>
          <w:u w:val="single"/>
          <w:lang w:val="it-IT"/>
        </w:rPr>
        <w:t>Assicurazione</w:t>
      </w:r>
      <w:r w:rsidR="00A944B5">
        <w:rPr>
          <w:rFonts w:ascii="Times New Roman" w:hAnsi="Times New Roman"/>
          <w:i/>
          <w:lang w:val="it-IT"/>
        </w:rPr>
        <w:t>”</w:t>
      </w:r>
      <w:r w:rsidR="00A944B5">
        <w:rPr>
          <w:rFonts w:ascii="Times New Roman" w:hAnsi="Times New Roman"/>
          <w:lang w:val="it-IT"/>
        </w:rPr>
        <w:t xml:space="preserve">; </w:t>
      </w:r>
      <w:r w:rsidR="00012CAB">
        <w:rPr>
          <w:rFonts w:ascii="Times New Roman" w:hAnsi="Times New Roman"/>
          <w:lang w:val="it-IT"/>
        </w:rPr>
        <w:t xml:space="preserve">13. </w:t>
      </w:r>
      <w:r w:rsidR="00012CAB">
        <w:rPr>
          <w:rFonts w:ascii="Times New Roman" w:hAnsi="Times New Roman"/>
          <w:i/>
          <w:lang w:val="it-IT"/>
        </w:rPr>
        <w:t>“</w:t>
      </w:r>
      <w:r w:rsidR="00012CAB" w:rsidRPr="003557BA">
        <w:rPr>
          <w:rFonts w:ascii="Times New Roman" w:hAnsi="Times New Roman"/>
          <w:i/>
          <w:u w:val="single"/>
          <w:lang w:val="it-IT"/>
        </w:rPr>
        <w:t>Risoluzione del Contratto e Recesso</w:t>
      </w:r>
      <w:r w:rsidR="00012CAB" w:rsidRPr="003557BA">
        <w:rPr>
          <w:rFonts w:ascii="Times New Roman" w:hAnsi="Times New Roman"/>
          <w:i/>
          <w:lang w:val="it-IT"/>
        </w:rPr>
        <w:t>”</w:t>
      </w:r>
      <w:r w:rsidR="00012CAB">
        <w:rPr>
          <w:rFonts w:ascii="Times New Roman" w:hAnsi="Times New Roman"/>
          <w:lang w:val="it-IT"/>
        </w:rPr>
        <w:t>, fermo in ogni caso quanto indicato all’articolo 3.3 del presente Contratto;</w:t>
      </w:r>
      <w:r w:rsidR="00192F51">
        <w:rPr>
          <w:rFonts w:ascii="Times New Roman" w:hAnsi="Times New Roman"/>
          <w:lang w:val="it-IT"/>
        </w:rPr>
        <w:t xml:space="preserve"> 14. </w:t>
      </w:r>
      <w:r w:rsidR="00192F51" w:rsidRPr="003557BA">
        <w:rPr>
          <w:rFonts w:ascii="Times New Roman" w:hAnsi="Times New Roman"/>
          <w:i/>
          <w:lang w:val="it-IT"/>
        </w:rPr>
        <w:t>“</w:t>
      </w:r>
      <w:r w:rsidR="00192F51" w:rsidRPr="00E57D9F">
        <w:rPr>
          <w:rFonts w:ascii="Times New Roman" w:hAnsi="Times New Roman"/>
          <w:i/>
          <w:u w:val="single"/>
          <w:lang w:val="it-IT"/>
        </w:rPr>
        <w:t>Responsabilità</w:t>
      </w:r>
      <w:proofErr w:type="gramStart"/>
      <w:r w:rsidR="00192F51" w:rsidRPr="003557BA">
        <w:rPr>
          <w:rFonts w:ascii="Times New Roman" w:hAnsi="Times New Roman"/>
          <w:i/>
          <w:lang w:val="it-IT"/>
        </w:rPr>
        <w:t>”</w:t>
      </w:r>
      <w:r w:rsidR="00A944B5" w:rsidRPr="00DC296B">
        <w:rPr>
          <w:rFonts w:ascii="Times New Roman" w:hAnsi="Times New Roman"/>
          <w:lang w:val="it-IT"/>
        </w:rPr>
        <w:t xml:space="preserve"> </w:t>
      </w:r>
      <w:r w:rsidR="00192F51">
        <w:rPr>
          <w:rFonts w:ascii="Times New Roman" w:hAnsi="Times New Roman"/>
          <w:lang w:val="it-IT"/>
        </w:rPr>
        <w:t>;</w:t>
      </w:r>
      <w:proofErr w:type="gramEnd"/>
      <w:r w:rsidR="00192F51">
        <w:rPr>
          <w:rFonts w:ascii="Times New Roman" w:hAnsi="Times New Roman"/>
          <w:lang w:val="it-IT"/>
        </w:rPr>
        <w:t xml:space="preserve"> 15. </w:t>
      </w:r>
      <w:r w:rsidR="00192F51" w:rsidRPr="003557BA">
        <w:rPr>
          <w:rFonts w:ascii="Times New Roman" w:hAnsi="Times New Roman"/>
          <w:i/>
          <w:lang w:val="it-IT"/>
        </w:rPr>
        <w:t>“</w:t>
      </w:r>
      <w:r w:rsidR="00192F51" w:rsidRPr="00E57D9F">
        <w:rPr>
          <w:rFonts w:ascii="Times New Roman" w:hAnsi="Times New Roman"/>
          <w:i/>
          <w:u w:val="single"/>
          <w:lang w:val="it-IT"/>
        </w:rPr>
        <w:t>Reclami</w:t>
      </w:r>
      <w:r w:rsidR="00192F51" w:rsidRPr="003557BA">
        <w:rPr>
          <w:rFonts w:ascii="Times New Roman" w:hAnsi="Times New Roman"/>
          <w:i/>
          <w:lang w:val="it-IT"/>
        </w:rPr>
        <w:t>”</w:t>
      </w:r>
      <w:r w:rsidR="00192F51" w:rsidRPr="003557BA">
        <w:rPr>
          <w:rFonts w:ascii="Times New Roman" w:hAnsi="Times New Roman"/>
          <w:lang w:val="it-IT"/>
        </w:rPr>
        <w:t>; 16</w:t>
      </w:r>
      <w:r w:rsidR="00DC296B" w:rsidRPr="003557BA">
        <w:rPr>
          <w:rFonts w:ascii="Times New Roman" w:hAnsi="Times New Roman"/>
          <w:lang w:val="it-IT"/>
        </w:rPr>
        <w:t>.</w:t>
      </w:r>
      <w:r w:rsidR="00DC296B">
        <w:rPr>
          <w:rFonts w:ascii="Times New Roman" w:hAnsi="Times New Roman"/>
          <w:lang w:val="it-IT"/>
        </w:rPr>
        <w:t xml:space="preserve"> </w:t>
      </w:r>
      <w:r w:rsidR="00DC296B">
        <w:rPr>
          <w:rFonts w:ascii="Times New Roman" w:hAnsi="Times New Roman"/>
          <w:i/>
          <w:lang w:val="it-IT"/>
        </w:rPr>
        <w:t>“</w:t>
      </w:r>
      <w:r w:rsidR="00DC296B" w:rsidRPr="003557BA">
        <w:rPr>
          <w:rFonts w:ascii="Times New Roman" w:hAnsi="Times New Roman"/>
          <w:i/>
          <w:u w:val="single"/>
          <w:lang w:val="it-IT"/>
        </w:rPr>
        <w:t>Elezioni di domicilio e comunicazioni</w:t>
      </w:r>
      <w:r w:rsidR="00DC296B">
        <w:rPr>
          <w:rFonts w:ascii="Times New Roman" w:hAnsi="Times New Roman"/>
          <w:lang w:val="it-IT"/>
        </w:rPr>
        <w:t xml:space="preserve">”; 17. </w:t>
      </w:r>
      <w:r w:rsidR="00DC296B">
        <w:rPr>
          <w:rFonts w:ascii="Times New Roman" w:hAnsi="Times New Roman"/>
          <w:i/>
          <w:lang w:val="it-IT"/>
        </w:rPr>
        <w:t>“</w:t>
      </w:r>
      <w:r w:rsidR="00DC296B" w:rsidRPr="003557BA">
        <w:rPr>
          <w:rFonts w:ascii="Times New Roman" w:hAnsi="Times New Roman"/>
          <w:i/>
          <w:u w:val="single"/>
          <w:lang w:val="it-IT"/>
        </w:rPr>
        <w:t>Rinunce</w:t>
      </w:r>
      <w:r w:rsidR="00DC296B">
        <w:rPr>
          <w:rFonts w:ascii="Times New Roman" w:hAnsi="Times New Roman"/>
          <w:i/>
          <w:lang w:val="it-IT"/>
        </w:rPr>
        <w:t>”</w:t>
      </w:r>
      <w:r w:rsidR="00DC296B">
        <w:rPr>
          <w:rFonts w:ascii="Times New Roman" w:hAnsi="Times New Roman"/>
          <w:lang w:val="it-IT"/>
        </w:rPr>
        <w:t>; 18. “</w:t>
      </w:r>
      <w:r w:rsidR="00DC296B" w:rsidRPr="003557BA">
        <w:rPr>
          <w:rFonts w:ascii="Times New Roman" w:hAnsi="Times New Roman"/>
          <w:i/>
          <w:u w:val="single"/>
          <w:lang w:val="it-IT"/>
        </w:rPr>
        <w:t>Riservatezza</w:t>
      </w:r>
      <w:r w:rsidR="00DC296B">
        <w:rPr>
          <w:rFonts w:ascii="Times New Roman" w:hAnsi="Times New Roman"/>
          <w:i/>
          <w:lang w:val="it-IT"/>
        </w:rPr>
        <w:t>”</w:t>
      </w:r>
      <w:r w:rsidR="00DC296B">
        <w:rPr>
          <w:rFonts w:ascii="Times New Roman" w:hAnsi="Times New Roman"/>
          <w:lang w:val="it-IT"/>
        </w:rPr>
        <w:t xml:space="preserve">; 19. </w:t>
      </w:r>
      <w:r w:rsidR="00DC296B">
        <w:rPr>
          <w:rFonts w:ascii="Times New Roman" w:hAnsi="Times New Roman"/>
          <w:i/>
          <w:lang w:val="it-IT"/>
        </w:rPr>
        <w:t>“</w:t>
      </w:r>
      <w:r w:rsidR="00DC296B" w:rsidRPr="003557BA">
        <w:rPr>
          <w:rFonts w:ascii="Times New Roman" w:hAnsi="Times New Roman"/>
          <w:i/>
          <w:u w:val="single"/>
          <w:lang w:val="it-IT"/>
        </w:rPr>
        <w:t>Costi per l’esecuzione</w:t>
      </w:r>
      <w:r w:rsidR="00DC296B">
        <w:rPr>
          <w:rFonts w:ascii="Times New Roman" w:hAnsi="Times New Roman"/>
          <w:i/>
          <w:lang w:val="it-IT"/>
        </w:rPr>
        <w:t>”</w:t>
      </w:r>
      <w:r w:rsidR="00DC296B">
        <w:rPr>
          <w:rFonts w:ascii="Times New Roman" w:hAnsi="Times New Roman"/>
          <w:lang w:val="it-IT"/>
        </w:rPr>
        <w:t xml:space="preserve">; 20. </w:t>
      </w:r>
      <w:r w:rsidR="00DC296B">
        <w:rPr>
          <w:rFonts w:ascii="Times New Roman" w:hAnsi="Times New Roman"/>
          <w:i/>
          <w:lang w:val="it-IT"/>
        </w:rPr>
        <w:t>“</w:t>
      </w:r>
      <w:r w:rsidR="00DC296B" w:rsidRPr="003557BA">
        <w:rPr>
          <w:rFonts w:ascii="Times New Roman" w:hAnsi="Times New Roman"/>
          <w:i/>
          <w:u w:val="single"/>
          <w:lang w:val="it-IT"/>
        </w:rPr>
        <w:t>Rinuncia all’immunità</w:t>
      </w:r>
      <w:r w:rsidR="00DC296B" w:rsidRPr="003557BA">
        <w:rPr>
          <w:rFonts w:ascii="Times New Roman" w:hAnsi="Times New Roman"/>
          <w:i/>
          <w:lang w:val="it-IT"/>
        </w:rPr>
        <w:t>”</w:t>
      </w:r>
      <w:r w:rsidR="00192F51">
        <w:rPr>
          <w:rFonts w:ascii="Times New Roman" w:hAnsi="Times New Roman"/>
          <w:u w:val="single"/>
          <w:lang w:val="it-IT"/>
        </w:rPr>
        <w:t xml:space="preserve">  </w:t>
      </w:r>
    </w:p>
    <w:p w14:paraId="6C9BCBAC" w14:textId="77777777" w:rsidR="00265EB6" w:rsidRDefault="002C5C0E" w:rsidP="003557BA">
      <w:pPr>
        <w:pStyle w:val="AODocTxt"/>
        <w:numPr>
          <w:ilvl w:val="0"/>
          <w:numId w:val="0"/>
        </w:numPr>
        <w:ind w:left="709"/>
        <w:rPr>
          <w:rFonts w:ascii="Times New Roman" w:hAnsi="Times New Roman"/>
          <w:lang w:val="it-IT"/>
        </w:rPr>
      </w:pPr>
      <w:r>
        <w:rPr>
          <w:rFonts w:ascii="Times New Roman" w:hAnsi="Times New Roman"/>
          <w:b/>
          <w:lang w:val="it-IT"/>
        </w:rPr>
        <w:t xml:space="preserve">Capitolo VI – Aggiornamento del Codice di Rigassificazione: </w:t>
      </w:r>
      <w:r>
        <w:rPr>
          <w:rFonts w:ascii="Times New Roman" w:hAnsi="Times New Roman"/>
          <w:lang w:val="it-IT"/>
        </w:rPr>
        <w:t xml:space="preserve">1. </w:t>
      </w:r>
      <w:r>
        <w:rPr>
          <w:rFonts w:ascii="Times New Roman" w:hAnsi="Times New Roman"/>
          <w:i/>
          <w:lang w:val="it-IT"/>
        </w:rPr>
        <w:t>“</w:t>
      </w:r>
      <w:r w:rsidRPr="003557BA">
        <w:rPr>
          <w:rFonts w:ascii="Times New Roman" w:hAnsi="Times New Roman"/>
          <w:i/>
          <w:u w:val="single"/>
          <w:lang w:val="it-IT"/>
        </w:rPr>
        <w:t>Principi Generali</w:t>
      </w:r>
      <w:r>
        <w:rPr>
          <w:rFonts w:ascii="Times New Roman" w:hAnsi="Times New Roman"/>
          <w:i/>
          <w:lang w:val="it-IT"/>
        </w:rPr>
        <w:t>”</w:t>
      </w:r>
      <w:r>
        <w:rPr>
          <w:rFonts w:ascii="Times New Roman" w:hAnsi="Times New Roman"/>
          <w:lang w:val="it-IT"/>
        </w:rPr>
        <w:t xml:space="preserve">; 3. </w:t>
      </w:r>
      <w:r>
        <w:rPr>
          <w:rFonts w:ascii="Times New Roman" w:hAnsi="Times New Roman"/>
          <w:i/>
          <w:lang w:val="it-IT"/>
        </w:rPr>
        <w:t>“</w:t>
      </w:r>
      <w:r w:rsidRPr="003557BA">
        <w:rPr>
          <w:rFonts w:ascii="Times New Roman" w:hAnsi="Times New Roman"/>
          <w:i/>
          <w:u w:val="single"/>
          <w:lang w:val="it-IT"/>
        </w:rPr>
        <w:t>Proposte di aggiornamento del Codice di Rigassificazione</w:t>
      </w:r>
      <w:r>
        <w:rPr>
          <w:rFonts w:ascii="Times New Roman" w:hAnsi="Times New Roman"/>
          <w:i/>
          <w:lang w:val="it-IT"/>
        </w:rPr>
        <w:t>”</w:t>
      </w:r>
      <w:r>
        <w:rPr>
          <w:rFonts w:ascii="Times New Roman" w:hAnsi="Times New Roman"/>
          <w:lang w:val="it-IT"/>
        </w:rPr>
        <w:t xml:space="preserve">; 4. </w:t>
      </w:r>
      <w:r>
        <w:rPr>
          <w:rFonts w:ascii="Times New Roman" w:hAnsi="Times New Roman"/>
          <w:i/>
          <w:lang w:val="it-IT"/>
        </w:rPr>
        <w:t>“</w:t>
      </w:r>
      <w:r w:rsidRPr="003557BA">
        <w:rPr>
          <w:rFonts w:ascii="Times New Roman" w:hAnsi="Times New Roman"/>
          <w:i/>
          <w:u w:val="single"/>
          <w:lang w:val="it-IT"/>
        </w:rPr>
        <w:t>Comunicazioni</w:t>
      </w:r>
      <w:r>
        <w:rPr>
          <w:rFonts w:ascii="Times New Roman" w:hAnsi="Times New Roman"/>
          <w:i/>
          <w:lang w:val="it-IT"/>
        </w:rPr>
        <w:t>”</w:t>
      </w:r>
    </w:p>
    <w:p w14:paraId="2FE18038" w14:textId="28064E36" w:rsidR="00265EB6" w:rsidRDefault="00265EB6" w:rsidP="003557BA">
      <w:pPr>
        <w:pStyle w:val="AODocTxt"/>
        <w:numPr>
          <w:ilvl w:val="0"/>
          <w:numId w:val="0"/>
        </w:numPr>
        <w:ind w:left="709"/>
        <w:rPr>
          <w:rFonts w:ascii="Times New Roman" w:hAnsi="Times New Roman"/>
          <w:b/>
          <w:lang w:val="it-IT"/>
        </w:rPr>
      </w:pPr>
      <w:r>
        <w:rPr>
          <w:rFonts w:ascii="Times New Roman" w:hAnsi="Times New Roman"/>
          <w:b/>
          <w:lang w:val="it-IT"/>
        </w:rPr>
        <w:t xml:space="preserve">Capitolo VII – Qualità del Servizio: </w:t>
      </w:r>
      <w:r>
        <w:rPr>
          <w:rFonts w:ascii="Times New Roman" w:hAnsi="Times New Roman"/>
          <w:lang w:val="it-IT"/>
        </w:rPr>
        <w:t xml:space="preserve">1. </w:t>
      </w:r>
      <w:r>
        <w:rPr>
          <w:rFonts w:ascii="Times New Roman" w:hAnsi="Times New Roman"/>
          <w:i/>
          <w:lang w:val="it-IT"/>
        </w:rPr>
        <w:t>“</w:t>
      </w:r>
      <w:r w:rsidRPr="003557BA">
        <w:rPr>
          <w:rFonts w:ascii="Times New Roman" w:hAnsi="Times New Roman"/>
          <w:i/>
          <w:u w:val="single"/>
          <w:lang w:val="it-IT"/>
        </w:rPr>
        <w:t>Premessa</w:t>
      </w:r>
      <w:r>
        <w:rPr>
          <w:rFonts w:ascii="Times New Roman" w:hAnsi="Times New Roman"/>
          <w:lang w:val="it-IT"/>
        </w:rPr>
        <w:t xml:space="preserve">”; 2. </w:t>
      </w:r>
      <w:r>
        <w:rPr>
          <w:rFonts w:ascii="Times New Roman" w:hAnsi="Times New Roman"/>
          <w:i/>
          <w:lang w:val="it-IT"/>
        </w:rPr>
        <w:t>“</w:t>
      </w:r>
      <w:r w:rsidRPr="003557BA">
        <w:rPr>
          <w:rFonts w:ascii="Times New Roman" w:hAnsi="Times New Roman"/>
          <w:i/>
          <w:u w:val="single"/>
          <w:lang w:val="it-IT"/>
        </w:rPr>
        <w:t>Principi Fondamentali</w:t>
      </w:r>
      <w:r>
        <w:rPr>
          <w:rFonts w:ascii="Times New Roman" w:hAnsi="Times New Roman"/>
          <w:lang w:val="it-IT"/>
        </w:rPr>
        <w:t xml:space="preserve">”; 3. </w:t>
      </w:r>
      <w:r>
        <w:rPr>
          <w:rFonts w:ascii="Times New Roman" w:hAnsi="Times New Roman"/>
          <w:i/>
          <w:lang w:val="it-IT"/>
        </w:rPr>
        <w:t>“</w:t>
      </w:r>
      <w:r w:rsidRPr="003557BA">
        <w:rPr>
          <w:rFonts w:ascii="Times New Roman" w:hAnsi="Times New Roman"/>
          <w:i/>
          <w:u w:val="single"/>
          <w:lang w:val="it-IT"/>
        </w:rPr>
        <w:t>Aree di intervento</w:t>
      </w:r>
      <w:r>
        <w:rPr>
          <w:rFonts w:ascii="Times New Roman" w:hAnsi="Times New Roman"/>
          <w:lang w:val="it-IT"/>
        </w:rPr>
        <w:t xml:space="preserve">”; 4. </w:t>
      </w:r>
      <w:r>
        <w:rPr>
          <w:rFonts w:ascii="Times New Roman" w:hAnsi="Times New Roman"/>
          <w:i/>
          <w:lang w:val="it-IT"/>
        </w:rPr>
        <w:t>“</w:t>
      </w:r>
      <w:r w:rsidRPr="003557BA">
        <w:rPr>
          <w:rFonts w:ascii="Times New Roman" w:hAnsi="Times New Roman"/>
          <w:i/>
          <w:u w:val="single"/>
          <w:lang w:val="it-IT"/>
        </w:rPr>
        <w:t>Standard di Qualità Commerciale</w:t>
      </w:r>
      <w:r>
        <w:rPr>
          <w:rFonts w:ascii="Times New Roman" w:hAnsi="Times New Roman"/>
          <w:lang w:val="it-IT"/>
        </w:rPr>
        <w:t xml:space="preserve">”; 5. </w:t>
      </w:r>
      <w:r>
        <w:rPr>
          <w:rFonts w:ascii="Times New Roman" w:hAnsi="Times New Roman"/>
          <w:i/>
          <w:lang w:val="it-IT"/>
        </w:rPr>
        <w:t>“</w:t>
      </w:r>
      <w:r w:rsidRPr="003557BA">
        <w:rPr>
          <w:rFonts w:ascii="Times New Roman" w:hAnsi="Times New Roman"/>
          <w:i/>
          <w:u w:val="single"/>
          <w:lang w:val="it-IT"/>
        </w:rPr>
        <w:t>Standard di Qualità Tecnica</w:t>
      </w:r>
      <w:r>
        <w:rPr>
          <w:rFonts w:ascii="Times New Roman" w:hAnsi="Times New Roman"/>
          <w:lang w:val="it-IT"/>
        </w:rPr>
        <w:t xml:space="preserve">”; </w:t>
      </w:r>
      <w:r>
        <w:rPr>
          <w:rFonts w:ascii="Times New Roman" w:hAnsi="Times New Roman"/>
          <w:i/>
          <w:lang w:val="it-IT"/>
        </w:rPr>
        <w:t xml:space="preserve">6. </w:t>
      </w:r>
      <w:r>
        <w:rPr>
          <w:rFonts w:ascii="Times New Roman" w:hAnsi="Times New Roman"/>
          <w:lang w:val="it-IT"/>
        </w:rPr>
        <w:t>“</w:t>
      </w:r>
      <w:r w:rsidRPr="003557BA">
        <w:rPr>
          <w:rFonts w:ascii="Times New Roman" w:hAnsi="Times New Roman"/>
          <w:i/>
          <w:u w:val="single"/>
          <w:lang w:val="it-IT"/>
        </w:rPr>
        <w:t>Standard di Qualità del Servizio</w:t>
      </w:r>
      <w:r>
        <w:rPr>
          <w:rFonts w:ascii="Times New Roman" w:hAnsi="Times New Roman"/>
          <w:lang w:val="it-IT"/>
        </w:rPr>
        <w:t xml:space="preserve">”. </w:t>
      </w:r>
      <w:r>
        <w:rPr>
          <w:rFonts w:ascii="Times New Roman" w:hAnsi="Times New Roman"/>
          <w:b/>
          <w:lang w:val="it-IT"/>
        </w:rPr>
        <w:t xml:space="preserve"> </w:t>
      </w:r>
    </w:p>
    <w:p w14:paraId="56897224" w14:textId="2BA9EE18" w:rsidR="003557BA" w:rsidRPr="000A6889" w:rsidRDefault="0076760D" w:rsidP="0076760D">
      <w:pPr>
        <w:pStyle w:val="AOGenNum2"/>
        <w:rPr>
          <w:rFonts w:ascii="Times New Roman" w:hAnsi="Times New Roman"/>
          <w:lang w:val="it-IT"/>
        </w:rPr>
      </w:pPr>
      <w:r w:rsidRPr="003557BA">
        <w:rPr>
          <w:rFonts w:ascii="Times New Roman" w:hAnsi="Times New Roman"/>
          <w:lang w:val="it-IT"/>
        </w:rPr>
        <w:t>Domicilio e Comunicazioni</w:t>
      </w:r>
      <w:r>
        <w:rPr>
          <w:rFonts w:ascii="Times New Roman" w:hAnsi="Times New Roman"/>
          <w:lang w:val="it-IT"/>
        </w:rPr>
        <w:t xml:space="preserve"> </w:t>
      </w:r>
      <w:r w:rsidRPr="003557BA">
        <w:rPr>
          <w:rFonts w:ascii="Times New Roman" w:hAnsi="Times New Roman"/>
          <w:b w:val="0"/>
          <w:lang w:val="it-IT"/>
        </w:rPr>
        <w:t>(capitolo III – articolo 16 del Codice di Rigassificaz</w:t>
      </w:r>
      <w:r>
        <w:rPr>
          <w:rFonts w:ascii="Times New Roman" w:hAnsi="Times New Roman"/>
          <w:b w:val="0"/>
          <w:lang w:val="it-IT"/>
        </w:rPr>
        <w:t>ione</w:t>
      </w:r>
      <w:r w:rsidRPr="003557BA">
        <w:rPr>
          <w:rFonts w:ascii="Times New Roman" w:hAnsi="Times New Roman"/>
          <w:b w:val="0"/>
          <w:lang w:val="it-IT"/>
        </w:rPr>
        <w:t>)</w:t>
      </w:r>
    </w:p>
    <w:p w14:paraId="524AB087" w14:textId="70EA8488" w:rsidR="00DC296B" w:rsidRPr="005A4D9F" w:rsidRDefault="00DC296B" w:rsidP="0076760D">
      <w:pPr>
        <w:pStyle w:val="AOGenNum2Para"/>
        <w:tabs>
          <w:tab w:val="clear" w:pos="1004"/>
          <w:tab w:val="num" w:pos="709"/>
        </w:tabs>
        <w:ind w:left="709" w:hanging="709"/>
        <w:rPr>
          <w:rFonts w:ascii="Times New Roman" w:hAnsi="Times New Roman"/>
          <w:lang w:val="it-IT"/>
        </w:rPr>
      </w:pPr>
      <w:r>
        <w:rPr>
          <w:rFonts w:ascii="Times New Roman" w:hAnsi="Times New Roman"/>
          <w:lang w:val="it-IT"/>
        </w:rPr>
        <w:t xml:space="preserve">Ai fini del presente Contratto, </w:t>
      </w:r>
      <w:r w:rsidRPr="000A6889">
        <w:rPr>
          <w:rFonts w:ascii="Times New Roman" w:hAnsi="Times New Roman"/>
          <w:lang w:val="it-IT"/>
        </w:rPr>
        <w:t xml:space="preserve">l'Utente </w:t>
      </w:r>
      <w:r>
        <w:rPr>
          <w:rFonts w:ascii="Times New Roman" w:hAnsi="Times New Roman"/>
          <w:lang w:val="it-IT"/>
        </w:rPr>
        <w:t xml:space="preserve">del Servizio di Flessibilità </w:t>
      </w:r>
      <w:r w:rsidRPr="000A6889">
        <w:rPr>
          <w:rFonts w:ascii="Times New Roman" w:hAnsi="Times New Roman"/>
          <w:lang w:val="it-IT"/>
        </w:rPr>
        <w:t>elegge domicilio presso [</w:t>
      </w:r>
      <w:r w:rsidRPr="000A6889">
        <w:rPr>
          <w:rFonts w:ascii="Times New Roman" w:hAnsi="Times New Roman"/>
          <w:i/>
          <w:lang w:val="it-IT"/>
        </w:rPr>
        <w:t>inserire indirizzo</w:t>
      </w:r>
      <w:r w:rsidRPr="000A6889">
        <w:rPr>
          <w:rFonts w:ascii="Times New Roman" w:hAnsi="Times New Roman"/>
          <w:lang w:val="it-IT"/>
        </w:rPr>
        <w:t>] in Milano, e si impegna a mantenere tale domicilio in Milano, per tutta la durata del Contratto.</w:t>
      </w:r>
      <w:r>
        <w:rPr>
          <w:rFonts w:ascii="Times New Roman" w:hAnsi="Times New Roman"/>
          <w:lang w:val="it-IT"/>
        </w:rPr>
        <w:t xml:space="preserve"> </w:t>
      </w:r>
      <w:r w:rsidRPr="000A6889">
        <w:rPr>
          <w:rFonts w:ascii="Times New Roman" w:hAnsi="Times New Roman"/>
          <w:lang w:val="it-IT"/>
        </w:rPr>
        <w:t xml:space="preserve">Tutte le comunicazioni e gli avvisi all'Utente </w:t>
      </w:r>
      <w:r>
        <w:rPr>
          <w:rFonts w:ascii="Times New Roman" w:hAnsi="Times New Roman"/>
          <w:lang w:val="it-IT"/>
        </w:rPr>
        <w:t xml:space="preserve">del Servizio di Flessibilità </w:t>
      </w:r>
      <w:r w:rsidRPr="000A6889">
        <w:rPr>
          <w:rFonts w:ascii="Times New Roman" w:hAnsi="Times New Roman"/>
          <w:lang w:val="it-IT"/>
        </w:rPr>
        <w:t xml:space="preserve">da parte del Gestore dovranno essere inviati all'indirizzo </w:t>
      </w:r>
      <w:r>
        <w:rPr>
          <w:rFonts w:ascii="Times New Roman" w:hAnsi="Times New Roman"/>
          <w:lang w:val="it-IT"/>
        </w:rPr>
        <w:t xml:space="preserve">di cui sopra </w:t>
      </w:r>
      <w:r w:rsidRPr="005A4D9F">
        <w:rPr>
          <w:rFonts w:ascii="Times New Roman" w:hAnsi="Times New Roman"/>
          <w:lang w:val="it-IT"/>
        </w:rPr>
        <w:t>all'attenzione di [inserire destinatario]</w:t>
      </w:r>
      <w:r>
        <w:rPr>
          <w:rFonts w:ascii="Times New Roman" w:hAnsi="Times New Roman"/>
          <w:lang w:val="it-IT"/>
        </w:rPr>
        <w:t xml:space="preserve"> oppure </w:t>
      </w:r>
      <w:r w:rsidRPr="005A4D9F">
        <w:rPr>
          <w:rFonts w:ascii="Times New Roman" w:hAnsi="Times New Roman"/>
          <w:lang w:val="it-IT"/>
        </w:rPr>
        <w:t>indirizzo di posta elettronica [inserire indirizzo di posta elettronica].</w:t>
      </w:r>
    </w:p>
    <w:p w14:paraId="21BE4145" w14:textId="3BE70080" w:rsidR="0076760D" w:rsidRPr="000A6889" w:rsidRDefault="0076760D" w:rsidP="0076760D">
      <w:pPr>
        <w:pStyle w:val="AOGenNum2"/>
        <w:rPr>
          <w:rFonts w:ascii="Times New Roman" w:hAnsi="Times New Roman"/>
          <w:lang w:val="it-IT"/>
        </w:rPr>
      </w:pPr>
      <w:r>
        <w:rPr>
          <w:rFonts w:ascii="Times New Roman" w:hAnsi="Times New Roman"/>
          <w:lang w:val="it-IT"/>
        </w:rPr>
        <w:t>Legge applicabile e risoluzione delle controversie.</w:t>
      </w:r>
    </w:p>
    <w:p w14:paraId="166318D1" w14:textId="5D122CE6" w:rsidR="00DC296B" w:rsidRDefault="00E57D9F" w:rsidP="0076760D">
      <w:pPr>
        <w:pStyle w:val="AOGenNum2Para"/>
        <w:tabs>
          <w:tab w:val="clear" w:pos="1004"/>
          <w:tab w:val="num" w:pos="709"/>
        </w:tabs>
        <w:ind w:left="709" w:hanging="709"/>
        <w:rPr>
          <w:rFonts w:ascii="Times New Roman" w:hAnsi="Times New Roman"/>
          <w:lang w:val="it-IT"/>
        </w:rPr>
      </w:pPr>
      <w:r>
        <w:rPr>
          <w:rFonts w:ascii="Times New Roman" w:hAnsi="Times New Roman"/>
          <w:lang w:val="it-IT"/>
        </w:rPr>
        <w:t>C</w:t>
      </w:r>
      <w:r w:rsidR="009718E1">
        <w:rPr>
          <w:rFonts w:ascii="Times New Roman" w:hAnsi="Times New Roman"/>
          <w:lang w:val="it-IT"/>
        </w:rPr>
        <w:t xml:space="preserve">ome regolate </w:t>
      </w:r>
      <w:r w:rsidR="00741163">
        <w:rPr>
          <w:rFonts w:ascii="Times New Roman" w:hAnsi="Times New Roman"/>
          <w:lang w:val="it-IT"/>
        </w:rPr>
        <w:t>agli articoli</w:t>
      </w:r>
      <w:r w:rsidR="009718E1">
        <w:rPr>
          <w:rFonts w:ascii="Times New Roman" w:hAnsi="Times New Roman"/>
          <w:lang w:val="it-IT"/>
        </w:rPr>
        <w:t xml:space="preserve"> 3 e 4 del Capitolo I del Codice di Rigassificazione.</w:t>
      </w:r>
    </w:p>
    <w:p w14:paraId="22FB3C3F" w14:textId="77777777" w:rsidR="0076760D" w:rsidRDefault="0076760D" w:rsidP="00373A49">
      <w:pPr>
        <w:pStyle w:val="AODocTxt"/>
        <w:numPr>
          <w:ilvl w:val="0"/>
          <w:numId w:val="0"/>
        </w:numPr>
        <w:ind w:left="709"/>
        <w:rPr>
          <w:rFonts w:ascii="Times New Roman" w:hAnsi="Times New Roman"/>
          <w:lang w:val="it-IT"/>
        </w:rPr>
      </w:pPr>
    </w:p>
    <w:p w14:paraId="57BC1B9A" w14:textId="7BA924F1" w:rsidR="00373A49" w:rsidRPr="000A6889" w:rsidRDefault="00373A49" w:rsidP="00373A49">
      <w:pPr>
        <w:pStyle w:val="AODocTxt"/>
        <w:numPr>
          <w:ilvl w:val="0"/>
          <w:numId w:val="0"/>
        </w:numPr>
        <w:ind w:left="709"/>
        <w:rPr>
          <w:rFonts w:ascii="Times New Roman" w:hAnsi="Times New Roman"/>
          <w:lang w:val="it-IT"/>
        </w:rPr>
      </w:pPr>
      <w:r w:rsidRPr="000A6889">
        <w:rPr>
          <w:rFonts w:ascii="Times New Roman" w:hAnsi="Times New Roman"/>
          <w:lang w:val="it-IT"/>
        </w:rPr>
        <w:t>[Luogo], [data]</w:t>
      </w:r>
    </w:p>
    <w:p w14:paraId="667BD6DB" w14:textId="77777777" w:rsidR="00373A49" w:rsidRPr="000A6889" w:rsidRDefault="00373A49" w:rsidP="00373A49">
      <w:pPr>
        <w:pStyle w:val="AODocTxt"/>
        <w:numPr>
          <w:ilvl w:val="0"/>
          <w:numId w:val="0"/>
        </w:numPr>
        <w:ind w:left="709"/>
        <w:rPr>
          <w:rFonts w:ascii="Times New Roman" w:hAnsi="Times New Roman"/>
          <w:lang w:val="it-IT"/>
        </w:rPr>
      </w:pPr>
      <w:r w:rsidRPr="000A6889">
        <w:rPr>
          <w:rFonts w:ascii="Times New Roman" w:hAnsi="Times New Roman"/>
          <w:lang w:val="it-IT"/>
        </w:rPr>
        <w:t>[</w:t>
      </w:r>
      <w:r w:rsidR="00EB3008">
        <w:rPr>
          <w:rFonts w:ascii="Times New Roman" w:hAnsi="Times New Roman"/>
          <w:i/>
          <w:iCs/>
          <w:lang w:val="it-IT"/>
        </w:rPr>
        <w:t>Utente del Servizio di Trasporto</w:t>
      </w:r>
      <w:r w:rsidRPr="000A6889">
        <w:rPr>
          <w:rFonts w:ascii="Times New Roman" w:hAnsi="Times New Roman"/>
          <w:lang w:val="it-IT"/>
        </w:rPr>
        <w:t>]</w:t>
      </w:r>
    </w:p>
    <w:tbl>
      <w:tblPr>
        <w:tblW w:w="0" w:type="auto"/>
        <w:tblLayout w:type="fixed"/>
        <w:tblLook w:val="01E0" w:firstRow="1" w:lastRow="1" w:firstColumn="1" w:lastColumn="1" w:noHBand="0" w:noVBand="0"/>
      </w:tblPr>
      <w:tblGrid>
        <w:gridCol w:w="4621"/>
      </w:tblGrid>
      <w:tr w:rsidR="00373A49" w:rsidRPr="000A6889" w14:paraId="560B1DA4" w14:textId="77777777" w:rsidTr="002269B5">
        <w:tc>
          <w:tcPr>
            <w:tcW w:w="4621" w:type="dxa"/>
          </w:tcPr>
          <w:p w14:paraId="37EE8FB0" w14:textId="77777777" w:rsidR="00373A49" w:rsidRPr="000A6889" w:rsidRDefault="00373A49" w:rsidP="002269B5">
            <w:pPr>
              <w:pStyle w:val="AODocTxt"/>
              <w:ind w:left="709"/>
              <w:rPr>
                <w:rFonts w:ascii="Times New Roman" w:hAnsi="Times New Roman"/>
                <w:lang w:val="it-IT"/>
              </w:rPr>
            </w:pPr>
            <w:proofErr w:type="gramStart"/>
            <w:r w:rsidRPr="000A6889">
              <w:rPr>
                <w:rFonts w:ascii="Times New Roman" w:hAnsi="Times New Roman"/>
                <w:lang w:val="it-IT"/>
              </w:rPr>
              <w:t>Firmato:_</w:t>
            </w:r>
            <w:proofErr w:type="gramEnd"/>
            <w:r w:rsidRPr="000A6889">
              <w:rPr>
                <w:rFonts w:ascii="Times New Roman" w:hAnsi="Times New Roman"/>
                <w:lang w:val="it-IT"/>
              </w:rPr>
              <w:t>________________________</w:t>
            </w:r>
          </w:p>
        </w:tc>
      </w:tr>
      <w:tr w:rsidR="00373A49" w:rsidRPr="000A6889" w14:paraId="6C931234" w14:textId="77777777" w:rsidTr="002269B5">
        <w:tc>
          <w:tcPr>
            <w:tcW w:w="4621" w:type="dxa"/>
          </w:tcPr>
          <w:p w14:paraId="037CFA18" w14:textId="77777777" w:rsidR="00373A49" w:rsidRPr="000A6889" w:rsidRDefault="00373A49" w:rsidP="002269B5">
            <w:pPr>
              <w:pStyle w:val="AODocTxt"/>
              <w:ind w:left="709"/>
              <w:rPr>
                <w:rFonts w:ascii="Times New Roman" w:hAnsi="Times New Roman"/>
                <w:lang w:val="it-IT"/>
              </w:rPr>
            </w:pPr>
            <w:r w:rsidRPr="000A6889">
              <w:rPr>
                <w:rFonts w:ascii="Times New Roman" w:hAnsi="Times New Roman"/>
                <w:lang w:val="it-IT"/>
              </w:rPr>
              <w:t>Nome:</w:t>
            </w:r>
          </w:p>
        </w:tc>
      </w:tr>
      <w:tr w:rsidR="00373A49" w:rsidRPr="000A6889" w14:paraId="47EDFDC6" w14:textId="77777777" w:rsidTr="002269B5">
        <w:tc>
          <w:tcPr>
            <w:tcW w:w="4621" w:type="dxa"/>
          </w:tcPr>
          <w:p w14:paraId="612E4A87" w14:textId="77777777" w:rsidR="00373A49" w:rsidRPr="000A6889" w:rsidRDefault="00373A49" w:rsidP="002269B5">
            <w:pPr>
              <w:pStyle w:val="AODocTxt"/>
              <w:ind w:left="709"/>
              <w:rPr>
                <w:rFonts w:ascii="Times New Roman" w:hAnsi="Times New Roman"/>
                <w:lang w:val="it-IT"/>
              </w:rPr>
            </w:pPr>
            <w:r w:rsidRPr="000A6889">
              <w:rPr>
                <w:rFonts w:ascii="Times New Roman" w:hAnsi="Times New Roman"/>
                <w:lang w:val="it-IT"/>
              </w:rPr>
              <w:t>In qualità di:</w:t>
            </w:r>
          </w:p>
        </w:tc>
      </w:tr>
    </w:tbl>
    <w:p w14:paraId="3CDC4C43" w14:textId="77777777" w:rsidR="00E24DBD" w:rsidRDefault="00E24DBD" w:rsidP="000F2301">
      <w:pPr>
        <w:pStyle w:val="AODocTxt"/>
        <w:numPr>
          <w:ilvl w:val="0"/>
          <w:numId w:val="0"/>
        </w:numPr>
        <w:rPr>
          <w:rFonts w:ascii="Times New Roman" w:hAnsi="Times New Roman"/>
          <w:lang w:val="it-IT"/>
        </w:rPr>
      </w:pPr>
    </w:p>
    <w:p w14:paraId="6A6670AB" w14:textId="6FEB4D5D" w:rsidR="00E24DBD" w:rsidRDefault="00E24DBD" w:rsidP="003557BA">
      <w:pPr>
        <w:pStyle w:val="AODocTxt"/>
        <w:numPr>
          <w:ilvl w:val="0"/>
          <w:numId w:val="0"/>
        </w:numPr>
        <w:rPr>
          <w:rFonts w:ascii="Times New Roman" w:hAnsi="Times New Roman"/>
          <w:lang w:val="it-IT"/>
        </w:rPr>
      </w:pPr>
      <w:r w:rsidRPr="00E24DBD">
        <w:rPr>
          <w:rFonts w:ascii="Times New Roman" w:hAnsi="Times New Roman"/>
          <w:lang w:val="it-IT"/>
        </w:rPr>
        <w:lastRenderedPageBreak/>
        <w:t>L'Utente</w:t>
      </w:r>
      <w:r>
        <w:rPr>
          <w:rFonts w:ascii="Times New Roman" w:hAnsi="Times New Roman"/>
          <w:lang w:val="it-IT"/>
        </w:rPr>
        <w:t xml:space="preserve"> del Servizio di Flessibilità </w:t>
      </w:r>
      <w:r w:rsidRPr="00E24DBD">
        <w:rPr>
          <w:rFonts w:ascii="Times New Roman" w:hAnsi="Times New Roman"/>
          <w:lang w:val="it-IT"/>
        </w:rPr>
        <w:t xml:space="preserve">accetta incondizionatamente, ai sensi e per gli effetti degli articoli 1341 e 1342 del </w:t>
      </w:r>
      <w:r w:rsidR="003A4CB0">
        <w:rPr>
          <w:rFonts w:ascii="Times New Roman" w:hAnsi="Times New Roman"/>
          <w:lang w:val="it-IT"/>
        </w:rPr>
        <w:t>C</w:t>
      </w:r>
      <w:r w:rsidRPr="00E24DBD">
        <w:rPr>
          <w:rFonts w:ascii="Times New Roman" w:hAnsi="Times New Roman"/>
          <w:lang w:val="it-IT"/>
        </w:rPr>
        <w:t>odice</w:t>
      </w:r>
      <w:r>
        <w:rPr>
          <w:rFonts w:ascii="Times New Roman" w:hAnsi="Times New Roman"/>
          <w:lang w:val="it-IT"/>
        </w:rPr>
        <w:t xml:space="preserve"> </w:t>
      </w:r>
      <w:r w:rsidRPr="00E24DBD">
        <w:rPr>
          <w:rFonts w:ascii="Times New Roman" w:hAnsi="Times New Roman"/>
          <w:lang w:val="it-IT"/>
        </w:rPr>
        <w:t xml:space="preserve">civile, i seguenti articoli del </w:t>
      </w:r>
      <w:r w:rsidR="007237CD">
        <w:rPr>
          <w:rFonts w:ascii="Times New Roman" w:hAnsi="Times New Roman"/>
          <w:lang w:val="it-IT"/>
        </w:rPr>
        <w:t xml:space="preserve">presente Contratto e del </w:t>
      </w:r>
      <w:r w:rsidRPr="00E24DBD">
        <w:rPr>
          <w:rFonts w:ascii="Times New Roman" w:hAnsi="Times New Roman"/>
          <w:lang w:val="it-IT"/>
        </w:rPr>
        <w:t>Codice di Rigassificazione:</w:t>
      </w:r>
    </w:p>
    <w:p w14:paraId="76FD3126" w14:textId="77777777" w:rsidR="007237CD" w:rsidRDefault="007237CD" w:rsidP="003557BA">
      <w:pPr>
        <w:pStyle w:val="AODocTxt"/>
        <w:numPr>
          <w:ilvl w:val="0"/>
          <w:numId w:val="0"/>
        </w:numPr>
        <w:rPr>
          <w:rFonts w:ascii="Times New Roman" w:hAnsi="Times New Roman"/>
          <w:lang w:val="it-IT"/>
        </w:rPr>
      </w:pPr>
      <w:r>
        <w:rPr>
          <w:rFonts w:ascii="Times New Roman" w:hAnsi="Times New Roman"/>
          <w:lang w:val="it-IT"/>
        </w:rPr>
        <w:t>Contratto: articolo 2.3., articolo 3.3. e articolo 5.</w:t>
      </w:r>
    </w:p>
    <w:p w14:paraId="6A53879F" w14:textId="77777777" w:rsidR="007237CD" w:rsidRPr="00E24DBD" w:rsidRDefault="007237CD" w:rsidP="003557BA">
      <w:pPr>
        <w:pStyle w:val="AODocTxt"/>
        <w:numPr>
          <w:ilvl w:val="0"/>
          <w:numId w:val="0"/>
        </w:numPr>
        <w:rPr>
          <w:rFonts w:ascii="Times New Roman" w:hAnsi="Times New Roman"/>
          <w:lang w:val="it-IT"/>
        </w:rPr>
      </w:pPr>
      <w:r>
        <w:rPr>
          <w:rFonts w:ascii="Times New Roman" w:hAnsi="Times New Roman"/>
          <w:lang w:val="it-IT"/>
        </w:rPr>
        <w:t>Codice di Rigassificazione:</w:t>
      </w:r>
    </w:p>
    <w:p w14:paraId="2186D2AE" w14:textId="77777777" w:rsidR="00E24DBD" w:rsidRPr="00E24DBD" w:rsidRDefault="00E24DBD" w:rsidP="003557BA">
      <w:pPr>
        <w:pStyle w:val="AODocTxt"/>
        <w:numPr>
          <w:ilvl w:val="0"/>
          <w:numId w:val="0"/>
        </w:numPr>
        <w:rPr>
          <w:rFonts w:ascii="Times New Roman" w:hAnsi="Times New Roman"/>
          <w:lang w:val="it-IT"/>
        </w:rPr>
      </w:pPr>
      <w:r w:rsidRPr="003557BA">
        <w:rPr>
          <w:rFonts w:ascii="Times New Roman" w:hAnsi="Times New Roman"/>
          <w:b/>
          <w:lang w:val="it-IT"/>
        </w:rPr>
        <w:t>CAPITOLO I:</w:t>
      </w:r>
      <w:r>
        <w:rPr>
          <w:rFonts w:ascii="Times New Roman" w:hAnsi="Times New Roman"/>
          <w:b/>
          <w:lang w:val="it-IT"/>
        </w:rPr>
        <w:t xml:space="preserve"> </w:t>
      </w:r>
      <w:r w:rsidRPr="00E24DBD">
        <w:rPr>
          <w:rFonts w:ascii="Times New Roman" w:hAnsi="Times New Roman"/>
          <w:lang w:val="it-IT"/>
        </w:rPr>
        <w:t>4.1 “Competenza dell’Autorità di Regolazione per Energia Reti e Ambiente”; 4.2 “Giurisdizione”; 4.3</w:t>
      </w:r>
      <w:r>
        <w:rPr>
          <w:rFonts w:ascii="Times New Roman" w:hAnsi="Times New Roman"/>
          <w:lang w:val="it-IT"/>
        </w:rPr>
        <w:t xml:space="preserve"> </w:t>
      </w:r>
      <w:r w:rsidRPr="00E24DBD">
        <w:rPr>
          <w:rFonts w:ascii="Times New Roman" w:hAnsi="Times New Roman"/>
          <w:lang w:val="it-IT"/>
        </w:rPr>
        <w:t>“Arbitrato su Controversie Tecniche”.</w:t>
      </w:r>
    </w:p>
    <w:p w14:paraId="4C4D109C" w14:textId="77777777" w:rsidR="00E24DBD" w:rsidRDefault="00E24DBD" w:rsidP="003557BA">
      <w:pPr>
        <w:pStyle w:val="AODocTxt"/>
        <w:numPr>
          <w:ilvl w:val="0"/>
          <w:numId w:val="0"/>
        </w:numPr>
        <w:rPr>
          <w:rFonts w:ascii="Times New Roman" w:hAnsi="Times New Roman"/>
          <w:lang w:val="it-IT"/>
        </w:rPr>
      </w:pPr>
      <w:r w:rsidRPr="003557BA">
        <w:rPr>
          <w:rFonts w:ascii="Times New Roman" w:hAnsi="Times New Roman"/>
          <w:b/>
          <w:lang w:val="it-IT"/>
        </w:rPr>
        <w:t>CAPITOLO II:</w:t>
      </w:r>
      <w:r>
        <w:rPr>
          <w:rFonts w:ascii="Times New Roman" w:hAnsi="Times New Roman"/>
          <w:b/>
          <w:lang w:val="it-IT"/>
        </w:rPr>
        <w:t xml:space="preserve"> </w:t>
      </w:r>
      <w:r w:rsidRPr="00E24DBD">
        <w:rPr>
          <w:rFonts w:ascii="Times New Roman" w:hAnsi="Times New Roman"/>
          <w:lang w:val="it-IT"/>
        </w:rPr>
        <w:t>2.1.1 “Capacità del Terminale”; 2.4.2 “Sottoscrizione della Capacità Disponibile”; 2.4.5 “Richieste di</w:t>
      </w:r>
      <w:r>
        <w:rPr>
          <w:rFonts w:ascii="Times New Roman" w:hAnsi="Times New Roman"/>
          <w:lang w:val="it-IT"/>
        </w:rPr>
        <w:t xml:space="preserve"> </w:t>
      </w:r>
      <w:r w:rsidRPr="00E24DBD">
        <w:rPr>
          <w:rFonts w:ascii="Times New Roman" w:hAnsi="Times New Roman"/>
          <w:lang w:val="it-IT"/>
        </w:rPr>
        <w:t>Accesso”; 2.4.7 “Sottoscrizione delle Accettazioni Modific</w:t>
      </w:r>
      <w:r>
        <w:rPr>
          <w:rFonts w:ascii="Times New Roman" w:hAnsi="Times New Roman"/>
          <w:lang w:val="it-IT"/>
        </w:rPr>
        <w:t>ate”; 2.5 “Diniego di Accesso”</w:t>
      </w:r>
    </w:p>
    <w:p w14:paraId="18B22D2C" w14:textId="2D86A081" w:rsidR="00375CA3" w:rsidRDefault="00E24DBD" w:rsidP="003557BA">
      <w:pPr>
        <w:pStyle w:val="AODocTxt"/>
        <w:numPr>
          <w:ilvl w:val="0"/>
          <w:numId w:val="0"/>
        </w:numPr>
        <w:rPr>
          <w:rFonts w:ascii="Times New Roman" w:hAnsi="Times New Roman"/>
          <w:lang w:val="it-IT"/>
        </w:rPr>
      </w:pPr>
      <w:r w:rsidRPr="000F2301">
        <w:rPr>
          <w:rFonts w:ascii="Times New Roman" w:hAnsi="Times New Roman"/>
          <w:b/>
          <w:lang w:val="it-IT"/>
        </w:rPr>
        <w:t>CAPITOLO III:</w:t>
      </w:r>
      <w:r>
        <w:rPr>
          <w:rFonts w:ascii="Times New Roman" w:hAnsi="Times New Roman"/>
          <w:b/>
          <w:lang w:val="it-IT"/>
        </w:rPr>
        <w:t xml:space="preserve"> </w:t>
      </w:r>
      <w:r w:rsidRPr="00E24DBD">
        <w:rPr>
          <w:rFonts w:ascii="Times New Roman" w:hAnsi="Times New Roman"/>
          <w:lang w:val="it-IT"/>
        </w:rPr>
        <w:t>2.2 “Obbligazioni delle Parti”; 2.6 “Diligenza dell’Utente”; 2.7 “Rifiuto di modifiche nella prestazione</w:t>
      </w:r>
      <w:r>
        <w:rPr>
          <w:rFonts w:ascii="Times New Roman" w:hAnsi="Times New Roman"/>
          <w:lang w:val="it-IT"/>
        </w:rPr>
        <w:t xml:space="preserve"> </w:t>
      </w:r>
      <w:r w:rsidRPr="00E24DBD">
        <w:rPr>
          <w:rFonts w:ascii="Times New Roman" w:hAnsi="Times New Roman"/>
          <w:lang w:val="it-IT"/>
        </w:rPr>
        <w:t>del Servizio”; 2.9 “Prestazione del Servizio di Riconsegna”; 3 “Durata dei Contratti per la Capacità e</w:t>
      </w:r>
      <w:r>
        <w:rPr>
          <w:rFonts w:ascii="Times New Roman" w:hAnsi="Times New Roman"/>
          <w:lang w:val="it-IT"/>
        </w:rPr>
        <w:t xml:space="preserve"> </w:t>
      </w:r>
      <w:r w:rsidRPr="00E24DBD">
        <w:rPr>
          <w:rFonts w:ascii="Times New Roman" w:hAnsi="Times New Roman"/>
          <w:lang w:val="it-IT"/>
        </w:rPr>
        <w:t>Recesso; 4 “Proprietà del GNL”; 5.1.3 “Determinazione di quantità e qualità del GNL al Punto di</w:t>
      </w:r>
      <w:r>
        <w:rPr>
          <w:rFonts w:ascii="Times New Roman" w:hAnsi="Times New Roman"/>
          <w:lang w:val="it-IT"/>
        </w:rPr>
        <w:t xml:space="preserve"> Consegna”; </w:t>
      </w:r>
      <w:r w:rsidR="006B5BC0">
        <w:rPr>
          <w:rFonts w:ascii="Times New Roman" w:hAnsi="Times New Roman"/>
          <w:lang w:val="it-IT"/>
        </w:rPr>
        <w:t>5.1.5</w:t>
      </w:r>
      <w:r w:rsidRPr="00E24DBD">
        <w:rPr>
          <w:rFonts w:ascii="Times New Roman" w:hAnsi="Times New Roman"/>
          <w:lang w:val="it-IT"/>
        </w:rPr>
        <w:t xml:space="preserve"> “Responsabilità dell’Utente rispetto alla Discarica di GNL Fuori Specifica”; 6.1</w:t>
      </w:r>
      <w:r>
        <w:rPr>
          <w:rFonts w:ascii="Times New Roman" w:hAnsi="Times New Roman"/>
          <w:lang w:val="it-IT"/>
        </w:rPr>
        <w:t xml:space="preserve"> </w:t>
      </w:r>
      <w:r w:rsidRPr="00E24DBD">
        <w:rPr>
          <w:rFonts w:ascii="Times New Roman" w:hAnsi="Times New Roman"/>
          <w:lang w:val="it-IT"/>
        </w:rPr>
        <w:t xml:space="preserve">“Riconsegna del Gas”; </w:t>
      </w:r>
      <w:r w:rsidRPr="006B0091">
        <w:rPr>
          <w:rFonts w:ascii="Times New Roman" w:hAnsi="Times New Roman"/>
          <w:lang w:val="it-IT"/>
        </w:rPr>
        <w:t>6.2 “Consumi e Perdite della catena di Rigassificazione”;</w:t>
      </w:r>
      <w:r w:rsidRPr="00E24DBD">
        <w:rPr>
          <w:rFonts w:ascii="Times New Roman" w:hAnsi="Times New Roman"/>
          <w:lang w:val="it-IT"/>
        </w:rPr>
        <w:t xml:space="preserve"> 7 “Forza Maggiore”;</w:t>
      </w:r>
      <w:r>
        <w:rPr>
          <w:rFonts w:ascii="Times New Roman" w:hAnsi="Times New Roman"/>
          <w:lang w:val="it-IT"/>
        </w:rPr>
        <w:t xml:space="preserve"> </w:t>
      </w:r>
      <w:r w:rsidRPr="00E24DBD">
        <w:rPr>
          <w:rFonts w:ascii="Times New Roman" w:hAnsi="Times New Roman"/>
          <w:lang w:val="it-IT"/>
        </w:rPr>
        <w:t>8.1 “Fatturazione da parte del Gestore”; 8.4 “Sospensione del pagamento delle fatture”; 8.6 “Rettifica</w:t>
      </w:r>
      <w:r>
        <w:rPr>
          <w:rFonts w:ascii="Times New Roman" w:hAnsi="Times New Roman"/>
          <w:lang w:val="it-IT"/>
        </w:rPr>
        <w:t xml:space="preserve"> </w:t>
      </w:r>
      <w:r w:rsidRPr="00E24DBD">
        <w:rPr>
          <w:rFonts w:ascii="Times New Roman" w:hAnsi="Times New Roman"/>
          <w:lang w:val="it-IT"/>
        </w:rPr>
        <w:t>degli Errori”; 9 “Imposte, tasse e diritti sul Gas”; 13 “Risoluzione del Contratto e Recesso”; 14 “Responsabilità”; 15</w:t>
      </w:r>
      <w:r>
        <w:rPr>
          <w:rFonts w:ascii="Times New Roman" w:hAnsi="Times New Roman"/>
          <w:lang w:val="it-IT"/>
        </w:rPr>
        <w:t xml:space="preserve"> </w:t>
      </w:r>
      <w:r w:rsidRPr="00E24DBD">
        <w:rPr>
          <w:rFonts w:ascii="Times New Roman" w:hAnsi="Times New Roman"/>
          <w:lang w:val="it-IT"/>
        </w:rPr>
        <w:t xml:space="preserve">“Reclami”; 19 “Costi per l’esecuzione”; 20 “Rinuncia all’immunità”. </w:t>
      </w:r>
    </w:p>
    <w:p w14:paraId="0AF6D987" w14:textId="3B03D2E1" w:rsidR="00DC1434" w:rsidRDefault="00375CA3" w:rsidP="00DC1434">
      <w:pPr>
        <w:pStyle w:val="AODocTxt"/>
        <w:numPr>
          <w:ilvl w:val="0"/>
          <w:numId w:val="0"/>
        </w:numPr>
        <w:rPr>
          <w:rFonts w:ascii="Times New Roman" w:hAnsi="Times New Roman"/>
          <w:lang w:val="it-IT"/>
        </w:rPr>
      </w:pPr>
      <w:r w:rsidRPr="003557BA">
        <w:rPr>
          <w:rFonts w:ascii="Times New Roman" w:hAnsi="Times New Roman"/>
          <w:b/>
          <w:lang w:val="it-IT"/>
        </w:rPr>
        <w:t>CAPITOLO VI:</w:t>
      </w:r>
      <w:r w:rsidRPr="00375CA3">
        <w:rPr>
          <w:rFonts w:ascii="Times New Roman" w:hAnsi="Times New Roman"/>
          <w:b/>
          <w:lang w:val="it-IT"/>
        </w:rPr>
        <w:t xml:space="preserve"> </w:t>
      </w:r>
      <w:r w:rsidR="00DC1434">
        <w:rPr>
          <w:rFonts w:ascii="Times New Roman" w:hAnsi="Times New Roman"/>
          <w:lang w:val="it-IT"/>
        </w:rPr>
        <w:t xml:space="preserve">4 “Comunicazioni”. </w:t>
      </w:r>
      <w:r w:rsidR="00DC1434">
        <w:rPr>
          <w:rFonts w:ascii="Times New Roman" w:hAnsi="Times New Roman"/>
          <w:lang w:val="it-IT"/>
        </w:rPr>
        <w:tab/>
      </w:r>
      <w:r w:rsidR="00DC1434">
        <w:rPr>
          <w:rFonts w:ascii="Times New Roman" w:hAnsi="Times New Roman"/>
          <w:lang w:val="it-IT"/>
        </w:rPr>
        <w:br/>
      </w:r>
    </w:p>
    <w:p w14:paraId="091ED0B7" w14:textId="33EC4A9B" w:rsidR="00DC1434" w:rsidRPr="00DC1434" w:rsidRDefault="00DC1434" w:rsidP="00DC1434">
      <w:pPr>
        <w:pStyle w:val="AODocTxt"/>
        <w:numPr>
          <w:ilvl w:val="0"/>
          <w:numId w:val="0"/>
        </w:numPr>
        <w:rPr>
          <w:rFonts w:ascii="Times New Roman" w:hAnsi="Times New Roman"/>
          <w:lang w:val="it-IT"/>
        </w:rPr>
      </w:pPr>
      <w:r w:rsidRPr="00DC1434">
        <w:rPr>
          <w:rFonts w:ascii="Times New Roman" w:hAnsi="Times New Roman"/>
          <w:b/>
          <w:lang w:val="it-IT"/>
        </w:rPr>
        <w:t xml:space="preserve">Allegato (o): </w:t>
      </w:r>
      <w:r w:rsidRPr="00DC1434">
        <w:rPr>
          <w:rFonts w:ascii="Times New Roman" w:hAnsi="Times New Roman"/>
          <w:lang w:val="it-IT"/>
        </w:rPr>
        <w:t>a) Servizio di Flessibilità, a.2) Messa a disposizione e modalità di allocazione.</w:t>
      </w:r>
    </w:p>
    <w:p w14:paraId="067BBED7" w14:textId="3725CED6" w:rsidR="00375CA3" w:rsidRPr="003557BA" w:rsidRDefault="00375CA3" w:rsidP="003557BA">
      <w:pPr>
        <w:pStyle w:val="AODocTxt"/>
        <w:numPr>
          <w:ilvl w:val="0"/>
          <w:numId w:val="0"/>
        </w:numPr>
        <w:rPr>
          <w:rFonts w:ascii="Times New Roman" w:hAnsi="Times New Roman"/>
          <w:b/>
          <w:lang w:val="it-IT"/>
        </w:rPr>
      </w:pPr>
      <w:r w:rsidRPr="00375CA3">
        <w:rPr>
          <w:rFonts w:ascii="Times New Roman" w:hAnsi="Times New Roman"/>
          <w:lang w:val="it-IT"/>
        </w:rPr>
        <w:t xml:space="preserve"> </w:t>
      </w:r>
      <w:r w:rsidR="00E24DBD" w:rsidRPr="00375CA3">
        <w:rPr>
          <w:rFonts w:ascii="Times New Roman" w:hAnsi="Times New Roman"/>
          <w:lang w:val="it-IT"/>
        </w:rPr>
        <w:cr/>
      </w:r>
      <w:r w:rsidRPr="003557BA">
        <w:rPr>
          <w:rFonts w:ascii="Times New Roman" w:hAnsi="Times New Roman"/>
          <w:b/>
          <w:lang w:val="it-IT"/>
        </w:rPr>
        <w:t>L’elenco delle clausole vessatorie dovrà essere modificato o integrato in base alle modifiche del Codice</w:t>
      </w:r>
      <w:r w:rsidRPr="00375CA3">
        <w:rPr>
          <w:rFonts w:ascii="Times New Roman" w:hAnsi="Times New Roman"/>
          <w:b/>
          <w:lang w:val="it-IT"/>
        </w:rPr>
        <w:t xml:space="preserve"> </w:t>
      </w:r>
      <w:r w:rsidRPr="003557BA">
        <w:rPr>
          <w:rFonts w:ascii="Times New Roman" w:hAnsi="Times New Roman"/>
          <w:b/>
          <w:lang w:val="it-IT"/>
        </w:rPr>
        <w:t>di Rigassificazione eventualmente richieste dall’ARERA</w:t>
      </w:r>
      <w:r>
        <w:rPr>
          <w:rFonts w:ascii="Times New Roman" w:hAnsi="Times New Roman"/>
          <w:b/>
          <w:lang w:val="it-IT"/>
        </w:rPr>
        <w:t>.</w:t>
      </w:r>
    </w:p>
    <w:p w14:paraId="5454E704" w14:textId="77777777" w:rsidR="00375CA3" w:rsidRPr="000A6889" w:rsidRDefault="00375CA3" w:rsidP="003557BA">
      <w:pPr>
        <w:pStyle w:val="AODocTxt"/>
        <w:numPr>
          <w:ilvl w:val="0"/>
          <w:numId w:val="0"/>
        </w:numPr>
        <w:ind w:firstLine="709"/>
        <w:rPr>
          <w:rFonts w:ascii="Times New Roman" w:hAnsi="Times New Roman"/>
          <w:lang w:val="it-IT"/>
        </w:rPr>
      </w:pPr>
      <w:r w:rsidRPr="000A6889">
        <w:rPr>
          <w:rFonts w:ascii="Times New Roman" w:hAnsi="Times New Roman"/>
          <w:lang w:val="it-IT"/>
        </w:rPr>
        <w:t>[Luogo], [data]</w:t>
      </w:r>
    </w:p>
    <w:p w14:paraId="582F6509" w14:textId="77777777" w:rsidR="00375CA3" w:rsidRPr="000A6889" w:rsidRDefault="00375CA3" w:rsidP="00375CA3">
      <w:pPr>
        <w:pStyle w:val="AODocTxt"/>
        <w:numPr>
          <w:ilvl w:val="0"/>
          <w:numId w:val="0"/>
        </w:numPr>
        <w:ind w:left="709"/>
        <w:rPr>
          <w:rFonts w:ascii="Times New Roman" w:hAnsi="Times New Roman"/>
          <w:lang w:val="it-IT"/>
        </w:rPr>
      </w:pPr>
      <w:r w:rsidRPr="000A6889">
        <w:rPr>
          <w:rFonts w:ascii="Times New Roman" w:hAnsi="Times New Roman"/>
          <w:lang w:val="it-IT"/>
        </w:rPr>
        <w:t>[</w:t>
      </w:r>
      <w:r>
        <w:rPr>
          <w:rFonts w:ascii="Times New Roman" w:hAnsi="Times New Roman"/>
          <w:i/>
          <w:iCs/>
          <w:lang w:val="it-IT"/>
        </w:rPr>
        <w:t>Utente del Servizio di Trasporto</w:t>
      </w:r>
      <w:r w:rsidRPr="000A6889">
        <w:rPr>
          <w:rFonts w:ascii="Times New Roman" w:hAnsi="Times New Roman"/>
          <w:lang w:val="it-IT"/>
        </w:rPr>
        <w:t>]</w:t>
      </w:r>
    </w:p>
    <w:tbl>
      <w:tblPr>
        <w:tblW w:w="0" w:type="auto"/>
        <w:tblLayout w:type="fixed"/>
        <w:tblLook w:val="01E0" w:firstRow="1" w:lastRow="1" w:firstColumn="1" w:lastColumn="1" w:noHBand="0" w:noVBand="0"/>
      </w:tblPr>
      <w:tblGrid>
        <w:gridCol w:w="4621"/>
      </w:tblGrid>
      <w:tr w:rsidR="00375CA3" w:rsidRPr="000A6889" w14:paraId="21592EEC" w14:textId="77777777" w:rsidTr="008062AE">
        <w:tc>
          <w:tcPr>
            <w:tcW w:w="4621" w:type="dxa"/>
          </w:tcPr>
          <w:p w14:paraId="2D43E948" w14:textId="77777777" w:rsidR="00375CA3" w:rsidRPr="000A6889" w:rsidRDefault="00375CA3" w:rsidP="008062AE">
            <w:pPr>
              <w:pStyle w:val="AODocTxt"/>
              <w:ind w:left="709"/>
              <w:rPr>
                <w:rFonts w:ascii="Times New Roman" w:hAnsi="Times New Roman"/>
                <w:lang w:val="it-IT"/>
              </w:rPr>
            </w:pPr>
            <w:proofErr w:type="gramStart"/>
            <w:r w:rsidRPr="000A6889">
              <w:rPr>
                <w:rFonts w:ascii="Times New Roman" w:hAnsi="Times New Roman"/>
                <w:lang w:val="it-IT"/>
              </w:rPr>
              <w:t>Firmato:_</w:t>
            </w:r>
            <w:proofErr w:type="gramEnd"/>
            <w:r w:rsidRPr="000A6889">
              <w:rPr>
                <w:rFonts w:ascii="Times New Roman" w:hAnsi="Times New Roman"/>
                <w:lang w:val="it-IT"/>
              </w:rPr>
              <w:t>________________________</w:t>
            </w:r>
          </w:p>
        </w:tc>
      </w:tr>
      <w:tr w:rsidR="00375CA3" w:rsidRPr="000A6889" w14:paraId="795C2E22" w14:textId="77777777" w:rsidTr="008062AE">
        <w:tc>
          <w:tcPr>
            <w:tcW w:w="4621" w:type="dxa"/>
          </w:tcPr>
          <w:p w14:paraId="7569DD50" w14:textId="77777777" w:rsidR="00375CA3" w:rsidRPr="000A6889" w:rsidRDefault="00375CA3" w:rsidP="008062AE">
            <w:pPr>
              <w:pStyle w:val="AODocTxt"/>
              <w:ind w:left="709"/>
              <w:rPr>
                <w:rFonts w:ascii="Times New Roman" w:hAnsi="Times New Roman"/>
                <w:lang w:val="it-IT"/>
              </w:rPr>
            </w:pPr>
            <w:r w:rsidRPr="000A6889">
              <w:rPr>
                <w:rFonts w:ascii="Times New Roman" w:hAnsi="Times New Roman"/>
                <w:lang w:val="it-IT"/>
              </w:rPr>
              <w:t>Nome:</w:t>
            </w:r>
          </w:p>
        </w:tc>
      </w:tr>
      <w:tr w:rsidR="00375CA3" w:rsidRPr="000A6889" w14:paraId="4B559B6B" w14:textId="77777777" w:rsidTr="008062AE">
        <w:tc>
          <w:tcPr>
            <w:tcW w:w="4621" w:type="dxa"/>
          </w:tcPr>
          <w:p w14:paraId="6062DA17" w14:textId="77777777" w:rsidR="00375CA3" w:rsidRPr="000A6889" w:rsidRDefault="00375CA3" w:rsidP="008062AE">
            <w:pPr>
              <w:pStyle w:val="AODocTxt"/>
              <w:ind w:left="709"/>
              <w:rPr>
                <w:rFonts w:ascii="Times New Roman" w:hAnsi="Times New Roman"/>
                <w:lang w:val="it-IT"/>
              </w:rPr>
            </w:pPr>
            <w:r w:rsidRPr="000A6889">
              <w:rPr>
                <w:rFonts w:ascii="Times New Roman" w:hAnsi="Times New Roman"/>
                <w:lang w:val="it-IT"/>
              </w:rPr>
              <w:t>In qualità di:</w:t>
            </w:r>
          </w:p>
        </w:tc>
      </w:tr>
    </w:tbl>
    <w:p w14:paraId="3AB2DD7E" w14:textId="77777777" w:rsidR="005A4D9F" w:rsidRPr="002A13CD" w:rsidRDefault="005A4D9F" w:rsidP="002A13CD">
      <w:pPr>
        <w:pStyle w:val="AODocTxt"/>
        <w:rPr>
          <w:rFonts w:ascii="Times New Roman" w:hAnsi="Times New Roman"/>
          <w:lang w:val="it-IT"/>
        </w:rPr>
      </w:pPr>
    </w:p>
    <w:p w14:paraId="7AE7F1A7" w14:textId="77777777" w:rsidR="005A4D9F" w:rsidRDefault="005A4D9F" w:rsidP="00373A49">
      <w:pPr>
        <w:pStyle w:val="AODocTxt"/>
        <w:numPr>
          <w:ilvl w:val="0"/>
          <w:numId w:val="0"/>
        </w:numPr>
        <w:ind w:left="709"/>
        <w:rPr>
          <w:rFonts w:ascii="Times New Roman" w:hAnsi="Times New Roman"/>
          <w:lang w:val="it-IT"/>
        </w:rPr>
      </w:pPr>
      <w:r w:rsidRPr="000A6889">
        <w:rPr>
          <w:rFonts w:ascii="Times New Roman" w:hAnsi="Times New Roman"/>
          <w:lang w:val="it-IT"/>
        </w:rPr>
        <w:t>Per accettazione:</w:t>
      </w:r>
    </w:p>
    <w:p w14:paraId="2F2E8D6E" w14:textId="77777777" w:rsidR="00373A49" w:rsidRPr="000A6889" w:rsidRDefault="00373A49" w:rsidP="00373A49">
      <w:pPr>
        <w:pStyle w:val="AODocTxt"/>
        <w:numPr>
          <w:ilvl w:val="0"/>
          <w:numId w:val="0"/>
        </w:numPr>
        <w:ind w:left="709"/>
        <w:rPr>
          <w:rFonts w:ascii="Times New Roman" w:hAnsi="Times New Roman"/>
          <w:lang w:val="it-IT"/>
        </w:rPr>
      </w:pPr>
      <w:r w:rsidRPr="000A6889">
        <w:rPr>
          <w:rFonts w:ascii="Times New Roman" w:hAnsi="Times New Roman"/>
          <w:lang w:val="it-IT"/>
        </w:rPr>
        <w:t>Terminale GNL Adriatico S.r.l.</w:t>
      </w:r>
    </w:p>
    <w:tbl>
      <w:tblPr>
        <w:tblW w:w="0" w:type="auto"/>
        <w:tblLayout w:type="fixed"/>
        <w:tblLook w:val="01E0" w:firstRow="1" w:lastRow="1" w:firstColumn="1" w:lastColumn="1" w:noHBand="0" w:noVBand="0"/>
      </w:tblPr>
      <w:tblGrid>
        <w:gridCol w:w="4621"/>
      </w:tblGrid>
      <w:tr w:rsidR="00373A49" w:rsidRPr="000A6889" w14:paraId="674E973C" w14:textId="77777777" w:rsidTr="002269B5">
        <w:tc>
          <w:tcPr>
            <w:tcW w:w="4621" w:type="dxa"/>
          </w:tcPr>
          <w:p w14:paraId="27F46EE2" w14:textId="77777777" w:rsidR="00373A49" w:rsidRPr="000A6889" w:rsidRDefault="00373A49" w:rsidP="002269B5">
            <w:pPr>
              <w:pStyle w:val="AODocTxt"/>
              <w:ind w:left="709"/>
              <w:rPr>
                <w:rFonts w:ascii="Times New Roman" w:hAnsi="Times New Roman"/>
                <w:lang w:val="it-IT"/>
              </w:rPr>
            </w:pPr>
            <w:proofErr w:type="gramStart"/>
            <w:r w:rsidRPr="000A6889">
              <w:rPr>
                <w:rFonts w:ascii="Times New Roman" w:hAnsi="Times New Roman"/>
                <w:lang w:val="it-IT"/>
              </w:rPr>
              <w:lastRenderedPageBreak/>
              <w:t>Firmato:_</w:t>
            </w:r>
            <w:proofErr w:type="gramEnd"/>
            <w:r w:rsidRPr="000A6889">
              <w:rPr>
                <w:rFonts w:ascii="Times New Roman" w:hAnsi="Times New Roman"/>
                <w:lang w:val="it-IT"/>
              </w:rPr>
              <w:t>________________________</w:t>
            </w:r>
          </w:p>
        </w:tc>
      </w:tr>
      <w:tr w:rsidR="00373A49" w:rsidRPr="000A6889" w14:paraId="7F7DB739" w14:textId="77777777" w:rsidTr="002269B5">
        <w:tc>
          <w:tcPr>
            <w:tcW w:w="4621" w:type="dxa"/>
          </w:tcPr>
          <w:p w14:paraId="4D0CCF68" w14:textId="77777777" w:rsidR="00373A49" w:rsidRPr="000A6889" w:rsidRDefault="00373A49" w:rsidP="002269B5">
            <w:pPr>
              <w:pStyle w:val="AODocTxt"/>
              <w:ind w:left="709"/>
              <w:rPr>
                <w:rFonts w:ascii="Times New Roman" w:hAnsi="Times New Roman"/>
                <w:lang w:val="it-IT"/>
              </w:rPr>
            </w:pPr>
            <w:r w:rsidRPr="000A6889">
              <w:rPr>
                <w:rFonts w:ascii="Times New Roman" w:hAnsi="Times New Roman"/>
                <w:lang w:val="it-IT"/>
              </w:rPr>
              <w:t>Nome:</w:t>
            </w:r>
          </w:p>
        </w:tc>
      </w:tr>
      <w:tr w:rsidR="00373A49" w:rsidRPr="000A6889" w14:paraId="15CD5EB9" w14:textId="77777777" w:rsidTr="002269B5">
        <w:tc>
          <w:tcPr>
            <w:tcW w:w="4621" w:type="dxa"/>
          </w:tcPr>
          <w:p w14:paraId="14EAFBDF" w14:textId="77777777" w:rsidR="00373A49" w:rsidRPr="000A6889" w:rsidRDefault="00373A49" w:rsidP="002269B5">
            <w:pPr>
              <w:pStyle w:val="AODocTxt"/>
              <w:ind w:left="709"/>
              <w:rPr>
                <w:rFonts w:ascii="Times New Roman" w:hAnsi="Times New Roman"/>
                <w:lang w:val="it-IT"/>
              </w:rPr>
            </w:pPr>
            <w:r w:rsidRPr="000A6889">
              <w:rPr>
                <w:rFonts w:ascii="Times New Roman" w:hAnsi="Times New Roman"/>
                <w:lang w:val="it-IT"/>
              </w:rPr>
              <w:t>In qualità di:</w:t>
            </w:r>
          </w:p>
        </w:tc>
      </w:tr>
    </w:tbl>
    <w:p w14:paraId="02B7A857" w14:textId="77777777" w:rsidR="00347206" w:rsidRDefault="00347206" w:rsidP="002A13CD">
      <w:pPr>
        <w:ind w:left="0"/>
      </w:pPr>
    </w:p>
    <w:sectPr w:rsidR="0034720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021BA" w14:textId="77777777" w:rsidR="00DE5612" w:rsidRDefault="00DE5612" w:rsidP="00373A49">
      <w:pPr>
        <w:spacing w:before="0"/>
      </w:pPr>
      <w:r>
        <w:separator/>
      </w:r>
    </w:p>
  </w:endnote>
  <w:endnote w:type="continuationSeparator" w:id="0">
    <w:p w14:paraId="1FDAD776" w14:textId="77777777" w:rsidR="00DE5612" w:rsidRDefault="00DE5612" w:rsidP="00373A4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B543B" w14:textId="77777777" w:rsidR="00DE5612" w:rsidRDefault="00DE5612" w:rsidP="00373A49">
      <w:pPr>
        <w:spacing w:before="0"/>
      </w:pPr>
      <w:r>
        <w:separator/>
      </w:r>
    </w:p>
  </w:footnote>
  <w:footnote w:type="continuationSeparator" w:id="0">
    <w:p w14:paraId="0FEE489B" w14:textId="77777777" w:rsidR="00DE5612" w:rsidRDefault="00DE5612" w:rsidP="00373A49">
      <w:pPr>
        <w:spacing w:before="0"/>
      </w:pPr>
      <w:r>
        <w:continuationSeparator/>
      </w:r>
    </w:p>
  </w:footnote>
  <w:footnote w:id="1">
    <w:p w14:paraId="5C3D1A30" w14:textId="43827DAB" w:rsidR="00C2563D" w:rsidRPr="00315A6E" w:rsidRDefault="00C2563D" w:rsidP="00315A6E">
      <w:pPr>
        <w:pStyle w:val="FootnoteText"/>
        <w:ind w:left="0" w:firstLine="0"/>
        <w:jc w:val="both"/>
        <w:rPr>
          <w:lang w:val="it-IT"/>
        </w:rPr>
      </w:pPr>
      <w:r>
        <w:rPr>
          <w:rStyle w:val="FootnoteReference"/>
        </w:rPr>
        <w:footnoteRef/>
      </w:r>
      <w:r w:rsidRPr="00315A6E">
        <w:rPr>
          <w:lang w:val="it-IT"/>
        </w:rPr>
        <w:t xml:space="preserve"> </w:t>
      </w:r>
      <w:r>
        <w:rPr>
          <w:lang w:val="it-IT"/>
        </w:rPr>
        <w:t xml:space="preserve">Il presente Contratto viene stipulato dal Gestore e quei soggetti che intendono diventare Utenti </w:t>
      </w:r>
      <w:r w:rsidR="009D494F" w:rsidRPr="009D494F">
        <w:rPr>
          <w:lang w:val="it-IT"/>
        </w:rPr>
        <w:t xml:space="preserve">del Servizio di </w:t>
      </w:r>
      <w:r>
        <w:rPr>
          <w:lang w:val="it-IT"/>
        </w:rPr>
        <w:t xml:space="preserve">Flessibilità e che sono Utenti del </w:t>
      </w:r>
      <w:r w:rsidR="00D95959">
        <w:rPr>
          <w:lang w:val="it-IT"/>
        </w:rPr>
        <w:t xml:space="preserve">Servizio di </w:t>
      </w:r>
      <w:r>
        <w:rPr>
          <w:lang w:val="it-IT"/>
        </w:rPr>
        <w:t xml:space="preserve">Trasporto ma non Utenti ai sensi del Codice di Rigassificazione del Gestore. </w:t>
      </w:r>
    </w:p>
  </w:footnote>
  <w:footnote w:id="2">
    <w:p w14:paraId="4BD77EAC" w14:textId="08B6D5C5" w:rsidR="00C85A54" w:rsidRPr="00592DB9" w:rsidRDefault="00C85A54" w:rsidP="00592DB9">
      <w:pPr>
        <w:pStyle w:val="FootnoteText"/>
        <w:jc w:val="both"/>
        <w:rPr>
          <w:color w:val="70AD47"/>
          <w:lang w:val="it-IT"/>
        </w:rPr>
      </w:pPr>
      <w:r>
        <w:rPr>
          <w:rStyle w:val="FootnoteReference"/>
        </w:rPr>
        <w:footnoteRef/>
      </w:r>
      <w:r w:rsidRPr="00592DB9">
        <w:rPr>
          <w:lang w:val="it-IT"/>
        </w:rPr>
        <w:t xml:space="preserve"> </w:t>
      </w:r>
      <w:r>
        <w:rPr>
          <w:lang w:val="it-IT"/>
        </w:rPr>
        <w:t xml:space="preserve">                  </w:t>
      </w:r>
      <w:r w:rsidRPr="00592DB9">
        <w:rPr>
          <w:color w:val="000000" w:themeColor="text1"/>
          <w:lang w:val="it-IT"/>
        </w:rPr>
        <w:t>Resta inoltre inteso che, qualora l’</w:t>
      </w:r>
      <w:r w:rsidR="00C82FCD" w:rsidRPr="00592DB9">
        <w:rPr>
          <w:color w:val="000000" w:themeColor="text1"/>
          <w:lang w:val="it-IT"/>
        </w:rPr>
        <w:t>o</w:t>
      </w:r>
      <w:r w:rsidRPr="00592DB9">
        <w:rPr>
          <w:color w:val="000000" w:themeColor="text1"/>
          <w:lang w:val="it-IT"/>
        </w:rPr>
        <w:t xml:space="preserve">fferta del Servizio di Liquefazione non </w:t>
      </w:r>
      <w:r w:rsidR="00C82FCD" w:rsidRPr="00592DB9">
        <w:rPr>
          <w:color w:val="000000" w:themeColor="text1"/>
          <w:lang w:val="it-IT"/>
        </w:rPr>
        <w:t xml:space="preserve">dovesse essere resa </w:t>
      </w:r>
      <w:r w:rsidRPr="00592DB9">
        <w:rPr>
          <w:color w:val="000000" w:themeColor="text1"/>
          <w:lang w:val="it-IT"/>
        </w:rPr>
        <w:t xml:space="preserve">disponibile attraverso il Portale Asta, il Gestore comunicherà, </w:t>
      </w:r>
      <w:r w:rsidR="00C82FCD" w:rsidRPr="00592DB9">
        <w:rPr>
          <w:color w:val="000000" w:themeColor="text1"/>
          <w:lang w:val="it-IT"/>
        </w:rPr>
        <w:t>entro tempistiche ragionevoli ed in forma scritta</w:t>
      </w:r>
      <w:r w:rsidRPr="00592DB9">
        <w:rPr>
          <w:color w:val="000000" w:themeColor="text1"/>
          <w:lang w:val="it-IT"/>
        </w:rPr>
        <w:t xml:space="preserve">, agli Utenti che abbiano </w:t>
      </w:r>
      <w:r w:rsidR="00C82FCD" w:rsidRPr="00592DB9">
        <w:rPr>
          <w:color w:val="000000" w:themeColor="text1"/>
          <w:lang w:val="it-IT"/>
        </w:rPr>
        <w:t xml:space="preserve">sottoscritto il </w:t>
      </w:r>
      <w:r w:rsidRPr="00592DB9">
        <w:rPr>
          <w:color w:val="000000" w:themeColor="text1"/>
          <w:lang w:val="it-IT"/>
        </w:rPr>
        <w:t>Servizio di Flessibilità e/o della Liquefazione Virtuale attiva, le modalità e i termini applicativi alternativi per la partecipazione alle Aste</w:t>
      </w:r>
      <w:r w:rsidR="00C82FCD" w:rsidRPr="00592DB9">
        <w:rPr>
          <w:color w:val="000000" w:themeColor="text1"/>
          <w:lang w:val="it-IT"/>
        </w:rPr>
        <w:t>”</w:t>
      </w:r>
      <w:r w:rsidRPr="00592DB9">
        <w:rPr>
          <w:color w:val="000000" w:themeColor="text1"/>
          <w:lang w:val="it-IT"/>
        </w:rPr>
        <w:t xml:space="preserve"> </w:t>
      </w:r>
      <w:proofErr w:type="spellStart"/>
      <w:r w:rsidRPr="00592DB9">
        <w:rPr>
          <w:i/>
          <w:iCs/>
          <w:color w:val="000000" w:themeColor="text1"/>
          <w:lang w:val="it-IT"/>
        </w:rPr>
        <w:t>pay</w:t>
      </w:r>
      <w:proofErr w:type="spellEnd"/>
      <w:r w:rsidRPr="00592DB9">
        <w:rPr>
          <w:i/>
          <w:iCs/>
          <w:color w:val="000000" w:themeColor="text1"/>
          <w:lang w:val="it-IT"/>
        </w:rPr>
        <w:t xml:space="preserve"> </w:t>
      </w:r>
      <w:proofErr w:type="spellStart"/>
      <w:r w:rsidRPr="00592DB9">
        <w:rPr>
          <w:i/>
          <w:iCs/>
          <w:color w:val="000000" w:themeColor="text1"/>
          <w:lang w:val="it-IT"/>
        </w:rPr>
        <w:t>as</w:t>
      </w:r>
      <w:proofErr w:type="spellEnd"/>
      <w:r w:rsidRPr="00592DB9">
        <w:rPr>
          <w:i/>
          <w:iCs/>
          <w:color w:val="000000" w:themeColor="text1"/>
          <w:lang w:val="it-IT"/>
        </w:rPr>
        <w:t xml:space="preserve"> </w:t>
      </w:r>
      <w:proofErr w:type="spellStart"/>
      <w:r w:rsidRPr="00592DB9">
        <w:rPr>
          <w:i/>
          <w:iCs/>
          <w:color w:val="000000" w:themeColor="text1"/>
          <w:lang w:val="it-IT"/>
        </w:rPr>
        <w:t>bid</w:t>
      </w:r>
      <w:proofErr w:type="spellEnd"/>
      <w:r w:rsidR="00C82FCD" w:rsidRPr="00592DB9">
        <w:rPr>
          <w:i/>
          <w:iCs/>
          <w:color w:val="000000" w:themeColor="text1"/>
          <w:lang w:val="it-IT"/>
        </w:rPr>
        <w:t>”</w:t>
      </w:r>
      <w:r w:rsidRPr="00592DB9">
        <w:rPr>
          <w:color w:val="000000" w:themeColor="text1"/>
          <w:lang w:val="it-IT"/>
        </w:rPr>
        <w:t xml:space="preserve"> e</w:t>
      </w:r>
      <w:r w:rsidR="00C82FCD" w:rsidRPr="00592DB9">
        <w:rPr>
          <w:color w:val="000000" w:themeColor="text1"/>
          <w:lang w:val="it-IT"/>
        </w:rPr>
        <w:t xml:space="preserve"> per</w:t>
      </w:r>
      <w:r w:rsidRPr="00592DB9">
        <w:rPr>
          <w:color w:val="000000" w:themeColor="text1"/>
          <w:lang w:val="it-IT"/>
        </w:rPr>
        <w:t xml:space="preserve"> la presentazione delle </w:t>
      </w:r>
      <w:r w:rsidR="00C82FCD" w:rsidRPr="00592DB9">
        <w:rPr>
          <w:color w:val="000000" w:themeColor="text1"/>
          <w:lang w:val="it-IT"/>
        </w:rPr>
        <w:t>o</w:t>
      </w:r>
      <w:r w:rsidRPr="00592DB9">
        <w:rPr>
          <w:color w:val="000000" w:themeColor="text1"/>
          <w:lang w:val="it-IT"/>
        </w:rPr>
        <w:t>fferte</w:t>
      </w:r>
      <w:r w:rsidR="00C82FCD" w:rsidRPr="00592DB9">
        <w:rPr>
          <w:color w:val="000000" w:themeColor="text1"/>
          <w:lang w:val="it-IT"/>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0CDC"/>
    <w:multiLevelType w:val="hybridMultilevel"/>
    <w:tmpl w:val="21CC1A9A"/>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1" w15:restartNumberingAfterBreak="0">
    <w:nsid w:val="14EE102F"/>
    <w:multiLevelType w:val="hybridMultilevel"/>
    <w:tmpl w:val="3496B9D8"/>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2" w15:restartNumberingAfterBreak="0">
    <w:nsid w:val="17A66F67"/>
    <w:multiLevelType w:val="hybridMultilevel"/>
    <w:tmpl w:val="09009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1004"/>
        </w:tabs>
        <w:ind w:left="1004"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 w15:restartNumberingAfterBreak="0">
    <w:nsid w:val="475B3203"/>
    <w:multiLevelType w:val="multilevel"/>
    <w:tmpl w:val="F0242CBA"/>
    <w:name w:val="AOBullet4"/>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5" w15:restartNumberingAfterBreak="0">
    <w:nsid w:val="4FC447E1"/>
    <w:multiLevelType w:val="hybridMultilevel"/>
    <w:tmpl w:val="73980E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6D32738E"/>
    <w:multiLevelType w:val="hybridMultilevel"/>
    <w:tmpl w:val="B4D004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5374034">
    <w:abstractNumId w:val="4"/>
  </w:num>
  <w:num w:numId="2" w16cid:durableId="773327529">
    <w:abstractNumId w:val="3"/>
  </w:num>
  <w:num w:numId="3" w16cid:durableId="1563565841">
    <w:abstractNumId w:val="2"/>
  </w:num>
  <w:num w:numId="4" w16cid:durableId="401220441">
    <w:abstractNumId w:val="5"/>
  </w:num>
  <w:num w:numId="5" w16cid:durableId="1399550179">
    <w:abstractNumId w:val="3"/>
  </w:num>
  <w:num w:numId="6" w16cid:durableId="805120034">
    <w:abstractNumId w:val="3"/>
  </w:num>
  <w:num w:numId="7" w16cid:durableId="661618376">
    <w:abstractNumId w:val="1"/>
  </w:num>
  <w:num w:numId="8" w16cid:durableId="1600678027">
    <w:abstractNumId w:val="0"/>
  </w:num>
  <w:num w:numId="9" w16cid:durableId="919216481">
    <w:abstractNumId w:val="4"/>
  </w:num>
  <w:num w:numId="10" w16cid:durableId="2031566020">
    <w:abstractNumId w:val="6"/>
  </w:num>
  <w:num w:numId="11" w16cid:durableId="649404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it-IT" w:vendorID="64" w:dllVersion="0" w:nlCheck="1" w:checkStyle="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596"/>
    <w:rsid w:val="0000066F"/>
    <w:rsid w:val="00012CAB"/>
    <w:rsid w:val="00033CCB"/>
    <w:rsid w:val="0004539A"/>
    <w:rsid w:val="000759CD"/>
    <w:rsid w:val="00083479"/>
    <w:rsid w:val="00092BA7"/>
    <w:rsid w:val="000D0C6B"/>
    <w:rsid w:val="000E2289"/>
    <w:rsid w:val="000F2301"/>
    <w:rsid w:val="000F73A4"/>
    <w:rsid w:val="000F7C8F"/>
    <w:rsid w:val="00114F9E"/>
    <w:rsid w:val="0017081C"/>
    <w:rsid w:val="00174290"/>
    <w:rsid w:val="00186EBD"/>
    <w:rsid w:val="00192F51"/>
    <w:rsid w:val="001B3539"/>
    <w:rsid w:val="001F578D"/>
    <w:rsid w:val="002269B5"/>
    <w:rsid w:val="002639FF"/>
    <w:rsid w:val="00265181"/>
    <w:rsid w:val="00265EB6"/>
    <w:rsid w:val="00267CB7"/>
    <w:rsid w:val="0027028D"/>
    <w:rsid w:val="002A13CD"/>
    <w:rsid w:val="002B0C46"/>
    <w:rsid w:val="002B4E96"/>
    <w:rsid w:val="002C5C0E"/>
    <w:rsid w:val="002E4C7E"/>
    <w:rsid w:val="00304425"/>
    <w:rsid w:val="00313D40"/>
    <w:rsid w:val="00315A6E"/>
    <w:rsid w:val="00347206"/>
    <w:rsid w:val="003557BA"/>
    <w:rsid w:val="00357D4E"/>
    <w:rsid w:val="00373A49"/>
    <w:rsid w:val="00373A77"/>
    <w:rsid w:val="00375CA3"/>
    <w:rsid w:val="003849F0"/>
    <w:rsid w:val="003952F8"/>
    <w:rsid w:val="003A33D0"/>
    <w:rsid w:val="003A4CB0"/>
    <w:rsid w:val="003B0C75"/>
    <w:rsid w:val="003C7452"/>
    <w:rsid w:val="003D28CB"/>
    <w:rsid w:val="004136F0"/>
    <w:rsid w:val="004525EA"/>
    <w:rsid w:val="004630DF"/>
    <w:rsid w:val="00471162"/>
    <w:rsid w:val="00483D6E"/>
    <w:rsid w:val="004966EA"/>
    <w:rsid w:val="004E1B62"/>
    <w:rsid w:val="00500395"/>
    <w:rsid w:val="00522A35"/>
    <w:rsid w:val="00553C39"/>
    <w:rsid w:val="005811D8"/>
    <w:rsid w:val="00592DB9"/>
    <w:rsid w:val="00592DFF"/>
    <w:rsid w:val="005A4D9F"/>
    <w:rsid w:val="005C2988"/>
    <w:rsid w:val="005C6FB1"/>
    <w:rsid w:val="006017A9"/>
    <w:rsid w:val="006214D1"/>
    <w:rsid w:val="00643F14"/>
    <w:rsid w:val="0065712A"/>
    <w:rsid w:val="00660C0A"/>
    <w:rsid w:val="00661BF9"/>
    <w:rsid w:val="00663B92"/>
    <w:rsid w:val="0068727C"/>
    <w:rsid w:val="006A4BB4"/>
    <w:rsid w:val="006B0091"/>
    <w:rsid w:val="006B42F3"/>
    <w:rsid w:val="006B5BC0"/>
    <w:rsid w:val="006C1DEE"/>
    <w:rsid w:val="006E34E1"/>
    <w:rsid w:val="006F0017"/>
    <w:rsid w:val="0072173B"/>
    <w:rsid w:val="007237CD"/>
    <w:rsid w:val="00741163"/>
    <w:rsid w:val="007610F3"/>
    <w:rsid w:val="0076760D"/>
    <w:rsid w:val="00770D2E"/>
    <w:rsid w:val="007755FA"/>
    <w:rsid w:val="007833E1"/>
    <w:rsid w:val="00785006"/>
    <w:rsid w:val="007C0915"/>
    <w:rsid w:val="00804821"/>
    <w:rsid w:val="008148CB"/>
    <w:rsid w:val="00852152"/>
    <w:rsid w:val="00893E5B"/>
    <w:rsid w:val="008E17F7"/>
    <w:rsid w:val="008E22FB"/>
    <w:rsid w:val="008F407B"/>
    <w:rsid w:val="008F6AE4"/>
    <w:rsid w:val="009316D7"/>
    <w:rsid w:val="00933D2B"/>
    <w:rsid w:val="00941596"/>
    <w:rsid w:val="009432FF"/>
    <w:rsid w:val="009718E1"/>
    <w:rsid w:val="00973501"/>
    <w:rsid w:val="0098605C"/>
    <w:rsid w:val="009C7080"/>
    <w:rsid w:val="009D494F"/>
    <w:rsid w:val="00A60A6B"/>
    <w:rsid w:val="00A933D5"/>
    <w:rsid w:val="00A944B5"/>
    <w:rsid w:val="00AA0A48"/>
    <w:rsid w:val="00AC3F1D"/>
    <w:rsid w:val="00AC6085"/>
    <w:rsid w:val="00AE12C9"/>
    <w:rsid w:val="00AF4C5B"/>
    <w:rsid w:val="00AF60CC"/>
    <w:rsid w:val="00B1099D"/>
    <w:rsid w:val="00B13172"/>
    <w:rsid w:val="00B23BE7"/>
    <w:rsid w:val="00B24097"/>
    <w:rsid w:val="00B346ED"/>
    <w:rsid w:val="00B74A65"/>
    <w:rsid w:val="00BD5272"/>
    <w:rsid w:val="00C2563D"/>
    <w:rsid w:val="00C32D1F"/>
    <w:rsid w:val="00C54FE5"/>
    <w:rsid w:val="00C66847"/>
    <w:rsid w:val="00C81A84"/>
    <w:rsid w:val="00C82FCD"/>
    <w:rsid w:val="00C83E00"/>
    <w:rsid w:val="00C85A54"/>
    <w:rsid w:val="00CC606C"/>
    <w:rsid w:val="00CD019F"/>
    <w:rsid w:val="00CD7391"/>
    <w:rsid w:val="00CD7EC5"/>
    <w:rsid w:val="00D6126D"/>
    <w:rsid w:val="00D95959"/>
    <w:rsid w:val="00DC1434"/>
    <w:rsid w:val="00DC296B"/>
    <w:rsid w:val="00DE5612"/>
    <w:rsid w:val="00E24DBD"/>
    <w:rsid w:val="00E25BBE"/>
    <w:rsid w:val="00E31958"/>
    <w:rsid w:val="00E572A2"/>
    <w:rsid w:val="00E57D9F"/>
    <w:rsid w:val="00E8123B"/>
    <w:rsid w:val="00E90DD5"/>
    <w:rsid w:val="00EA42BA"/>
    <w:rsid w:val="00EB3008"/>
    <w:rsid w:val="00EB479A"/>
    <w:rsid w:val="00F16053"/>
    <w:rsid w:val="00F178A8"/>
    <w:rsid w:val="00F40DA5"/>
    <w:rsid w:val="00F5234F"/>
    <w:rsid w:val="00F618C7"/>
    <w:rsid w:val="00F73906"/>
    <w:rsid w:val="00F91321"/>
    <w:rsid w:val="00F9211F"/>
    <w:rsid w:val="00FA19E5"/>
    <w:rsid w:val="00FA5829"/>
    <w:rsid w:val="00FC5ADE"/>
    <w:rsid w:val="00FD51D2"/>
    <w:rsid w:val="00FE0EFF"/>
    <w:rsid w:val="00FF6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94A58"/>
  <w15:chartTrackingRefBased/>
  <w15:docId w15:val="{7B1DC021-BC2E-4D0B-B283-590E04A1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A49"/>
    <w:pPr>
      <w:spacing w:before="120" w:after="0" w:line="240" w:lineRule="auto"/>
      <w:ind w:left="720"/>
      <w:jc w:val="both"/>
    </w:pPr>
    <w:rPr>
      <w:rFonts w:ascii="Times New Roman" w:eastAsia="SimSun" w:hAnsi="Times New Roman" w:cs="Times New Roman"/>
      <w:szCs w:val="20"/>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sid w:val="00373A49"/>
    <w:pPr>
      <w:spacing w:after="200" w:line="260" w:lineRule="atLeast"/>
    </w:pPr>
    <w:rPr>
      <w:rFonts w:ascii="Calibri" w:eastAsia="Calibri" w:hAnsi="Calibri" w:cs="Times New Roman"/>
      <w:lang w:val="en-GB"/>
    </w:rPr>
  </w:style>
  <w:style w:type="paragraph" w:customStyle="1" w:styleId="AODocTxt">
    <w:name w:val="AODocTxt"/>
    <w:basedOn w:val="Normal"/>
    <w:rsid w:val="00373A49"/>
    <w:pPr>
      <w:numPr>
        <w:numId w:val="1"/>
      </w:numPr>
      <w:spacing w:before="240" w:after="200" w:line="260" w:lineRule="atLeast"/>
    </w:pPr>
    <w:rPr>
      <w:rFonts w:ascii="Calibri" w:eastAsia="Calibri" w:hAnsi="Calibri"/>
      <w:szCs w:val="22"/>
      <w:lang w:val="en-GB" w:eastAsia="en-US"/>
    </w:rPr>
  </w:style>
  <w:style w:type="character" w:styleId="FootnoteReference">
    <w:name w:val="footnote reference"/>
    <w:semiHidden/>
    <w:rsid w:val="00373A49"/>
    <w:rPr>
      <w:vertAlign w:val="superscript"/>
    </w:rPr>
  </w:style>
  <w:style w:type="paragraph" w:styleId="FootnoteText">
    <w:name w:val="footnote text"/>
    <w:basedOn w:val="AONormal"/>
    <w:link w:val="FootnoteTextChar"/>
    <w:semiHidden/>
    <w:rsid w:val="00373A49"/>
    <w:pPr>
      <w:spacing w:line="240" w:lineRule="auto"/>
      <w:ind w:left="720" w:hanging="720"/>
    </w:pPr>
    <w:rPr>
      <w:sz w:val="16"/>
    </w:rPr>
  </w:style>
  <w:style w:type="character" w:customStyle="1" w:styleId="FootnoteTextChar">
    <w:name w:val="Footnote Text Char"/>
    <w:basedOn w:val="DefaultParagraphFont"/>
    <w:link w:val="FootnoteText"/>
    <w:semiHidden/>
    <w:rsid w:val="00373A49"/>
    <w:rPr>
      <w:rFonts w:ascii="Calibri" w:eastAsia="Calibri" w:hAnsi="Calibri" w:cs="Times New Roman"/>
      <w:sz w:val="16"/>
      <w:lang w:val="en-GB"/>
    </w:rPr>
  </w:style>
  <w:style w:type="paragraph" w:customStyle="1" w:styleId="AODocTxtL1">
    <w:name w:val="AODocTxtL1"/>
    <w:basedOn w:val="AODocTxt"/>
    <w:rsid w:val="00373A49"/>
    <w:pPr>
      <w:numPr>
        <w:ilvl w:val="1"/>
      </w:numPr>
    </w:pPr>
  </w:style>
  <w:style w:type="paragraph" w:customStyle="1" w:styleId="AODocTxtL2">
    <w:name w:val="AODocTxtL2"/>
    <w:basedOn w:val="AODocTxt"/>
    <w:rsid w:val="00373A49"/>
    <w:pPr>
      <w:numPr>
        <w:ilvl w:val="2"/>
      </w:numPr>
    </w:pPr>
  </w:style>
  <w:style w:type="paragraph" w:customStyle="1" w:styleId="AODocTxtL3">
    <w:name w:val="AODocTxtL3"/>
    <w:basedOn w:val="AODocTxt"/>
    <w:rsid w:val="00373A49"/>
    <w:pPr>
      <w:numPr>
        <w:ilvl w:val="3"/>
      </w:numPr>
    </w:pPr>
  </w:style>
  <w:style w:type="paragraph" w:customStyle="1" w:styleId="AODocTxtL4">
    <w:name w:val="AODocTxtL4"/>
    <w:basedOn w:val="AODocTxt"/>
    <w:rsid w:val="00373A49"/>
    <w:pPr>
      <w:numPr>
        <w:ilvl w:val="4"/>
      </w:numPr>
    </w:pPr>
  </w:style>
  <w:style w:type="paragraph" w:customStyle="1" w:styleId="AODocTxtL5">
    <w:name w:val="AODocTxtL5"/>
    <w:basedOn w:val="AODocTxt"/>
    <w:rsid w:val="00373A49"/>
    <w:pPr>
      <w:numPr>
        <w:ilvl w:val="5"/>
      </w:numPr>
    </w:pPr>
  </w:style>
  <w:style w:type="paragraph" w:customStyle="1" w:styleId="AODocTxtL6">
    <w:name w:val="AODocTxtL6"/>
    <w:basedOn w:val="AODocTxt"/>
    <w:rsid w:val="00373A49"/>
    <w:pPr>
      <w:numPr>
        <w:ilvl w:val="6"/>
      </w:numPr>
    </w:pPr>
  </w:style>
  <w:style w:type="paragraph" w:customStyle="1" w:styleId="AODocTxtL7">
    <w:name w:val="AODocTxtL7"/>
    <w:basedOn w:val="AODocTxt"/>
    <w:rsid w:val="00373A49"/>
    <w:pPr>
      <w:numPr>
        <w:ilvl w:val="7"/>
      </w:numPr>
    </w:pPr>
  </w:style>
  <w:style w:type="paragraph" w:customStyle="1" w:styleId="AODocTxtL8">
    <w:name w:val="AODocTxtL8"/>
    <w:basedOn w:val="AODocTxt"/>
    <w:rsid w:val="00373A49"/>
    <w:pPr>
      <w:numPr>
        <w:ilvl w:val="8"/>
      </w:numPr>
    </w:pPr>
  </w:style>
  <w:style w:type="paragraph" w:customStyle="1" w:styleId="AOGenNum2">
    <w:name w:val="AOGenNum2"/>
    <w:basedOn w:val="Normal"/>
    <w:next w:val="AOGenNum2Para"/>
    <w:rsid w:val="00373A49"/>
    <w:pPr>
      <w:keepNext/>
      <w:numPr>
        <w:numId w:val="2"/>
      </w:numPr>
      <w:spacing w:before="240" w:after="200" w:line="260" w:lineRule="atLeast"/>
    </w:pPr>
    <w:rPr>
      <w:rFonts w:ascii="Calibri" w:eastAsia="Calibri" w:hAnsi="Calibri"/>
      <w:b/>
      <w:szCs w:val="22"/>
      <w:lang w:val="en-GB" w:eastAsia="en-US"/>
    </w:rPr>
  </w:style>
  <w:style w:type="paragraph" w:customStyle="1" w:styleId="AOGenNum2Para">
    <w:name w:val="AOGenNum2Para"/>
    <w:basedOn w:val="AOGenNum2"/>
    <w:next w:val="AOGenNum2List"/>
    <w:rsid w:val="00373A49"/>
    <w:pPr>
      <w:keepNext w:val="0"/>
      <w:numPr>
        <w:ilvl w:val="1"/>
      </w:numPr>
    </w:pPr>
    <w:rPr>
      <w:b w:val="0"/>
    </w:rPr>
  </w:style>
  <w:style w:type="paragraph" w:customStyle="1" w:styleId="AOGenNum2List">
    <w:name w:val="AOGenNum2List"/>
    <w:basedOn w:val="AOGenNum2"/>
    <w:rsid w:val="00373A49"/>
    <w:pPr>
      <w:keepNext w:val="0"/>
      <w:numPr>
        <w:ilvl w:val="2"/>
      </w:numPr>
    </w:pPr>
    <w:rPr>
      <w:b w:val="0"/>
    </w:rPr>
  </w:style>
  <w:style w:type="character" w:styleId="Strong">
    <w:name w:val="Strong"/>
    <w:aliases w:val="Allegato livello 1"/>
    <w:uiPriority w:val="22"/>
    <w:qFormat/>
    <w:rsid w:val="00373A49"/>
    <w:rPr>
      <w:rFonts w:ascii="Times New Roman" w:hAnsi="Times New Roman"/>
      <w:b/>
      <w:lang w:val="it-IT"/>
    </w:rPr>
  </w:style>
  <w:style w:type="character" w:styleId="CommentReference">
    <w:name w:val="annotation reference"/>
    <w:basedOn w:val="DefaultParagraphFont"/>
    <w:semiHidden/>
    <w:unhideWhenUsed/>
    <w:rsid w:val="00267CB7"/>
    <w:rPr>
      <w:sz w:val="16"/>
      <w:szCs w:val="16"/>
    </w:rPr>
  </w:style>
  <w:style w:type="paragraph" w:styleId="CommentText">
    <w:name w:val="annotation text"/>
    <w:basedOn w:val="Normal"/>
    <w:link w:val="CommentTextChar"/>
    <w:unhideWhenUsed/>
    <w:rsid w:val="00267CB7"/>
    <w:rPr>
      <w:sz w:val="20"/>
    </w:rPr>
  </w:style>
  <w:style w:type="character" w:customStyle="1" w:styleId="CommentTextChar">
    <w:name w:val="Comment Text Char"/>
    <w:basedOn w:val="DefaultParagraphFont"/>
    <w:link w:val="CommentText"/>
    <w:rsid w:val="00267CB7"/>
    <w:rPr>
      <w:rFonts w:ascii="Times New Roman" w:eastAsia="SimSun" w:hAnsi="Times New Roman" w:cs="Times New Roman"/>
      <w:sz w:val="20"/>
      <w:szCs w:val="20"/>
      <w:lang w:val="it-IT" w:eastAsia="it-IT"/>
    </w:rPr>
  </w:style>
  <w:style w:type="paragraph" w:styleId="CommentSubject">
    <w:name w:val="annotation subject"/>
    <w:basedOn w:val="CommentText"/>
    <w:next w:val="CommentText"/>
    <w:link w:val="CommentSubjectChar"/>
    <w:uiPriority w:val="99"/>
    <w:semiHidden/>
    <w:unhideWhenUsed/>
    <w:rsid w:val="00267CB7"/>
    <w:rPr>
      <w:b/>
      <w:bCs/>
    </w:rPr>
  </w:style>
  <w:style w:type="character" w:customStyle="1" w:styleId="CommentSubjectChar">
    <w:name w:val="Comment Subject Char"/>
    <w:basedOn w:val="CommentTextChar"/>
    <w:link w:val="CommentSubject"/>
    <w:uiPriority w:val="99"/>
    <w:semiHidden/>
    <w:rsid w:val="00267CB7"/>
    <w:rPr>
      <w:rFonts w:ascii="Times New Roman" w:eastAsia="SimSun" w:hAnsi="Times New Roman" w:cs="Times New Roman"/>
      <w:b/>
      <w:bCs/>
      <w:sz w:val="20"/>
      <w:szCs w:val="20"/>
      <w:lang w:val="it-IT" w:eastAsia="it-IT"/>
    </w:rPr>
  </w:style>
  <w:style w:type="paragraph" w:styleId="BalloonText">
    <w:name w:val="Balloon Text"/>
    <w:basedOn w:val="Normal"/>
    <w:link w:val="BalloonTextChar"/>
    <w:uiPriority w:val="99"/>
    <w:semiHidden/>
    <w:unhideWhenUsed/>
    <w:rsid w:val="00267CB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CB7"/>
    <w:rPr>
      <w:rFonts w:ascii="Segoe UI" w:eastAsia="SimSun" w:hAnsi="Segoe UI" w:cs="Segoe UI"/>
      <w:sz w:val="18"/>
      <w:szCs w:val="18"/>
      <w:lang w:val="it-IT" w:eastAsia="it-IT"/>
    </w:rPr>
  </w:style>
  <w:style w:type="paragraph" w:styleId="Revision">
    <w:name w:val="Revision"/>
    <w:hidden/>
    <w:uiPriority w:val="99"/>
    <w:semiHidden/>
    <w:rsid w:val="004966EA"/>
    <w:pPr>
      <w:spacing w:after="0" w:line="240" w:lineRule="auto"/>
    </w:pPr>
    <w:rPr>
      <w:rFonts w:ascii="Times New Roman" w:eastAsia="SimSun" w:hAnsi="Times New Roman" w:cs="Times New Roman"/>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9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A2224-BDAE-4BD2-920E-C52D88CE9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1995</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Roncon Lisa</dc:creator>
  <cp:keywords/>
  <dc:description/>
  <cp:lastModifiedBy>Roncon Lisa</cp:lastModifiedBy>
  <cp:revision>3</cp:revision>
  <dcterms:created xsi:type="dcterms:W3CDTF">2023-11-02T15:53:00Z</dcterms:created>
  <dcterms:modified xsi:type="dcterms:W3CDTF">2023-11-03T16:52:00Z</dcterms:modified>
</cp:coreProperties>
</file>